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02603" w14:textId="195B9CAA" w:rsidR="00C219A7" w:rsidRDefault="008839E9" w:rsidP="008839E9">
      <w:pPr>
        <w:pStyle w:val="3"/>
        <w:rPr>
          <w:b/>
          <w:bCs/>
        </w:rPr>
      </w:pPr>
      <w:r w:rsidRPr="008839E9">
        <w:rPr>
          <w:b/>
          <w:bCs/>
        </w:rPr>
        <w:t>Интеграционные возможности курса «Основы безопасности жизнедеятельности»</w:t>
      </w:r>
    </w:p>
    <w:p w14:paraId="6A95F661" w14:textId="21967AB2" w:rsidR="008839E9" w:rsidRPr="004C6A0D" w:rsidRDefault="008839E9" w:rsidP="004C6A0D">
      <w:pPr>
        <w:pStyle w:val="11"/>
        <w:jc w:val="right"/>
        <w:rPr>
          <w:b/>
          <w:bCs/>
        </w:rPr>
      </w:pPr>
      <w:r w:rsidRPr="004C6A0D">
        <w:rPr>
          <w:b/>
          <w:bCs/>
        </w:rPr>
        <w:t>И.В. Сидорова</w:t>
      </w:r>
    </w:p>
    <w:p w14:paraId="520530A4" w14:textId="3F7F2EB5" w:rsidR="008839E9" w:rsidRPr="00303CED" w:rsidRDefault="008839E9" w:rsidP="008839E9">
      <w:pPr>
        <w:pStyle w:val="11"/>
        <w:rPr>
          <w:b/>
          <w:bCs/>
        </w:rPr>
      </w:pPr>
      <w:r w:rsidRPr="00303CED">
        <w:rPr>
          <w:b/>
          <w:bCs/>
        </w:rPr>
        <w:t>Аннотация:</w:t>
      </w:r>
      <w:r>
        <w:rPr>
          <w:b/>
          <w:bCs/>
        </w:rPr>
        <w:t xml:space="preserve"> </w:t>
      </w:r>
      <w:r w:rsidR="004C7398" w:rsidRPr="004C7398">
        <w:t>в работе рассмотрена возможность курса «Основы безопасности жизнедеятельности» для формирования метапредметных компетенций.</w:t>
      </w:r>
    </w:p>
    <w:p w14:paraId="24EDCE04" w14:textId="46D67ACF" w:rsidR="008839E9" w:rsidRPr="008839E9" w:rsidRDefault="008839E9" w:rsidP="008839E9">
      <w:pPr>
        <w:pStyle w:val="11"/>
      </w:pPr>
      <w:r w:rsidRPr="00303CED">
        <w:rPr>
          <w:b/>
          <w:bCs/>
        </w:rPr>
        <w:t xml:space="preserve">Ключевые </w:t>
      </w:r>
      <w:r w:rsidRPr="008839E9">
        <w:rPr>
          <w:b/>
          <w:bCs/>
        </w:rPr>
        <w:t>слова</w:t>
      </w:r>
      <w:r w:rsidRPr="008E34D0">
        <w:t xml:space="preserve">: </w:t>
      </w:r>
      <w:r w:rsidR="004C7398">
        <w:t>основы безопасности жизнедеятельности, интеграционные возможности, межпредметные связи.</w:t>
      </w:r>
    </w:p>
    <w:p w14:paraId="239F11F1" w14:textId="77777777" w:rsidR="00C219A7" w:rsidRPr="00D83EC4" w:rsidRDefault="00C219A7" w:rsidP="00C219A7">
      <w:pPr>
        <w:pStyle w:val="11"/>
      </w:pPr>
      <w:r>
        <w:t xml:space="preserve">Курс «Основы безопасности жизнедеятельности» имеет особое положение среди остальных учебных предметов. ОБЖ является системообразующим т.к. в нем присутствуют знания практически из всех учебных предметов </w:t>
      </w:r>
      <w:r w:rsidRPr="006F7E05">
        <w:rPr>
          <w:color w:val="000000" w:themeColor="text1"/>
        </w:rPr>
        <w:t>[1].</w:t>
      </w:r>
      <w:r>
        <w:rPr>
          <w:color w:val="000000" w:themeColor="text1"/>
        </w:rPr>
        <w:t xml:space="preserve"> </w:t>
      </w:r>
      <w:r>
        <w:t>Этот предмет,</w:t>
      </w:r>
      <w:r w:rsidRPr="00D83EC4">
        <w:t xml:space="preserve"> не смотря на свой молодой возраст, уже зарекомендовал себя, как один из самых важных, но недооцененных предметов школьного цикла.</w:t>
      </w:r>
      <w:r w:rsidRPr="009C574C">
        <w:t xml:space="preserve"> </w:t>
      </w:r>
      <w:r w:rsidRPr="00680C43">
        <w:t>«Основы безопасности жизнедеятельности» имеет ярко выраженный интегрированный характер и охватывает все сферы жизнедеятельности</w:t>
      </w:r>
      <w:r>
        <w:t xml:space="preserve">. В ходе изучения дисциплины, обучающиеся не только получают, но и углубляют знания в других сферах. Это касается и других школьных предметов, и сфер повседневной жизни. Другими словами, можно сказать, что ОБЖ – это междисциплинарная область знаний, которая охватывает все сферы человеческой жизнедеятельности, начиная от повседневной деятельности и заканчивая подготовкой к поведению в экстремальных ситуациях. Еще одной отличительной чертой данного предмета является тот факт, что он не старается продублировать материал других </w:t>
      </w:r>
      <w:r w:rsidRPr="00D83EC4">
        <w:t>предметов, а наоборот, углубляет и расширяет знания обучающихся.</w:t>
      </w:r>
    </w:p>
    <w:p w14:paraId="287FFDA7" w14:textId="01579912" w:rsidR="00C219A7" w:rsidRPr="00622999" w:rsidRDefault="00C219A7" w:rsidP="00C219A7">
      <w:pPr>
        <w:pStyle w:val="11"/>
      </w:pPr>
      <w:r w:rsidRPr="008F74CD">
        <w:t xml:space="preserve">Предмет был введен в образовательный процесс не спроста. Школьный возраст – это наиболее благоприятный период для формирования у человека чувства личной и коллективной безопасности. Курс </w:t>
      </w:r>
      <w:r>
        <w:t>направлен на развитие</w:t>
      </w:r>
      <w:r w:rsidRPr="008F74CD">
        <w:t xml:space="preserve"> личности «безопасного типа» - человека,</w:t>
      </w:r>
      <w:r>
        <w:t xml:space="preserve"> который понимает современные проблемы безопасности, уме</w:t>
      </w:r>
      <w:r w:rsidRPr="008F74CD">
        <w:t xml:space="preserve">ющего распознавать и оценивать опасные и </w:t>
      </w:r>
      <w:r w:rsidRPr="008F74CD">
        <w:lastRenderedPageBreak/>
        <w:t>вредные факторы, определять способы защиты от них, а также ликвидировать негативные последствия и оказывать само- и взаимопомощь в случае появления опасностей</w:t>
      </w:r>
      <w:r>
        <w:t xml:space="preserve"> </w:t>
      </w:r>
      <w:r>
        <w:rPr>
          <w:color w:val="000000" w:themeColor="text1"/>
        </w:rPr>
        <w:t>[</w:t>
      </w:r>
      <w:r w:rsidR="008839E9">
        <w:rPr>
          <w:color w:val="000000" w:themeColor="text1"/>
        </w:rPr>
        <w:t>3</w:t>
      </w:r>
      <w:r w:rsidRPr="006F7E05">
        <w:rPr>
          <w:color w:val="000000" w:themeColor="text1"/>
        </w:rPr>
        <w:t>].</w:t>
      </w:r>
    </w:p>
    <w:p w14:paraId="5132C4DC" w14:textId="77777777" w:rsidR="00C219A7" w:rsidRPr="00D83EC4" w:rsidRDefault="00C219A7" w:rsidP="00C219A7">
      <w:pPr>
        <w:pStyle w:val="11"/>
      </w:pPr>
      <w:r w:rsidRPr="00D83EC4">
        <w:t>Главной задачей ОБЖ является формирование безопасного, современного и междисциплинарного мышления, которое помогает не только гармонично развивать мыслительную деятельность, но и все сферы умственной, эмоциональной и физической деятельности обучающихся.</w:t>
      </w:r>
    </w:p>
    <w:p w14:paraId="23B719EB" w14:textId="4D397E3F" w:rsidR="00C219A7" w:rsidRPr="00D83EC4" w:rsidRDefault="00C219A7" w:rsidP="00C219A7">
      <w:pPr>
        <w:pStyle w:val="11"/>
      </w:pPr>
      <w:r w:rsidRPr="00D83EC4">
        <w:t xml:space="preserve">За все время преподавания ОБЖ был накоплен большой опыт </w:t>
      </w:r>
      <w:r>
        <w:t>обучения</w:t>
      </w:r>
      <w:r w:rsidRPr="00D83EC4">
        <w:t xml:space="preserve"> этой дисциплины. Отчасти можно сказать, что со временем обучения основам безопасности жизнедеятельности произошла небольшая коррекция содержания образования. Не только темы стали более углубленными, но и расширился список изучаемого материала</w:t>
      </w:r>
      <w:r>
        <w:t xml:space="preserve"> и количество пересечений с другими учебными дисциплинами </w:t>
      </w:r>
      <w:r>
        <w:rPr>
          <w:color w:val="000000" w:themeColor="text1"/>
        </w:rPr>
        <w:t>[</w:t>
      </w:r>
      <w:r w:rsidR="008839E9">
        <w:rPr>
          <w:color w:val="000000" w:themeColor="text1"/>
        </w:rPr>
        <w:t>3</w:t>
      </w:r>
      <w:r w:rsidRPr="006F7E05">
        <w:rPr>
          <w:color w:val="000000" w:themeColor="text1"/>
        </w:rPr>
        <w:t>].</w:t>
      </w:r>
    </w:p>
    <w:p w14:paraId="426A18B9" w14:textId="262064E6" w:rsidR="00C219A7" w:rsidRDefault="00C219A7" w:rsidP="00C219A7">
      <w:pPr>
        <w:pStyle w:val="11"/>
      </w:pPr>
      <w:r w:rsidRPr="00D83EC4">
        <w:t xml:space="preserve">Например, знания в области географии обеспечивают обучающимся более углубленное понимание природных опасностей, овладение навыками ориентирования на местности. </w:t>
      </w:r>
      <w:r w:rsidRPr="00A100CB">
        <w:t>Биология обеспечивает расширение знаний в темах по основам медицинских знаний.</w:t>
      </w:r>
      <w:r w:rsidRPr="00D83EC4">
        <w:t xml:space="preserve"> Химия и физика активно используются во время изучения техногенных</w:t>
      </w:r>
      <w:r>
        <w:t xml:space="preserve"> опасностей. Совместно с биологией и физической культурой курс ОБЖ показывает важность </w:t>
      </w:r>
      <w:r w:rsidRPr="008C16F7">
        <w:t>здорового образа жизни</w:t>
      </w:r>
      <w:r w:rsidRPr="004D2B0B">
        <w:t xml:space="preserve"> </w:t>
      </w:r>
      <w:r>
        <w:t xml:space="preserve">для человека. </w:t>
      </w:r>
      <w:r w:rsidRPr="004D2B0B">
        <w:t>Таким образом можно сказать, что все разделы ОБЖ взаимосвязаны не только внутри учебной дисциплины, но и с множеством других учебных предметов. Именно это и обеспечивает статус самой интегрированной дисциплины в школьном курсе.</w:t>
      </w:r>
      <w:r>
        <w:t xml:space="preserve"> </w:t>
      </w:r>
      <w:r w:rsidRPr="00D83EC4">
        <w:t xml:space="preserve">Но для </w:t>
      </w:r>
      <w:r w:rsidR="007C4A74" w:rsidRPr="00D83EC4">
        <w:t>того,</w:t>
      </w:r>
      <w:r w:rsidRPr="00D83EC4">
        <w:t xml:space="preserve"> чтобы успешно применять знания из других учебных дисциплин, педагог должен обладать достаточными компетенциями в тех дисциплинах, связь с которыми он устанавливает.</w:t>
      </w:r>
    </w:p>
    <w:p w14:paraId="7B434E90" w14:textId="77777777" w:rsidR="00C219A7" w:rsidRDefault="00C219A7" w:rsidP="00C219A7">
      <w:pPr>
        <w:pStyle w:val="11"/>
      </w:pPr>
      <w:r>
        <w:t xml:space="preserve">В современном развивающемся мире есть запрос общества на формирование у обучающихся не просто частных знаний, а обобщенных и практически применимых. Именно такие умения в дальнейшем могут активно использоваться не только при изучении других учебных дисциплин, но и в </w:t>
      </w:r>
      <w:r>
        <w:lastRenderedPageBreak/>
        <w:t>практической деятельности. В ходе изучения ОБЖ становится возможным реализовать этот запрос общества и сформировать метапредметные компетенции посредством интеграции и развития межпредметных связей.</w:t>
      </w:r>
    </w:p>
    <w:p w14:paraId="6029F6F4" w14:textId="3FEB0F50" w:rsidR="00C219A7" w:rsidRPr="006701C8" w:rsidRDefault="00C219A7" w:rsidP="00C219A7">
      <w:pPr>
        <w:pStyle w:val="11"/>
      </w:pPr>
      <w:r w:rsidRPr="006701C8">
        <w:t>Одним из принципов обучения является принцип систематичности, последовательности и комплексности. Только когда у учеников сформирована целостная картина мира, они могут активно применять полученные знания. Одним из условий образования межпредметных связей с помощью интеграции является качественная подготовка учебного урока с привлечением материала других</w:t>
      </w:r>
      <w:r>
        <w:t xml:space="preserve"> </w:t>
      </w:r>
      <w:r w:rsidRPr="006701C8">
        <w:t>дисциплин</w:t>
      </w:r>
      <w:r w:rsidR="008839E9">
        <w:t xml:space="preserve"> </w:t>
      </w:r>
      <w:r w:rsidR="008839E9">
        <w:rPr>
          <w:color w:val="000000" w:themeColor="text1"/>
        </w:rPr>
        <w:t>[2</w:t>
      </w:r>
      <w:r w:rsidR="008839E9" w:rsidRPr="006F7E05">
        <w:rPr>
          <w:color w:val="000000" w:themeColor="text1"/>
        </w:rPr>
        <w:t>].</w:t>
      </w:r>
    </w:p>
    <w:p w14:paraId="44F3C63B" w14:textId="77777777" w:rsidR="00C219A7" w:rsidRDefault="00C219A7" w:rsidP="00C219A7">
      <w:pPr>
        <w:pStyle w:val="11"/>
      </w:pPr>
      <w:r>
        <w:t xml:space="preserve">Проработка межпредметных связей стимулирует формирование у обучающихся цельного представления о явлениях природы и связи между ними. Это способствует переходу знаний из рамок одного предмета в метапредметные компетенции. В результате этого знания становятся значимы практически. </w:t>
      </w:r>
      <w:r w:rsidRPr="0055600B">
        <w:t>Это помогает обучающимся знания и умения, которые они приобрели при изучении одних предметов, использовать</w:t>
      </w:r>
      <w:r>
        <w:t xml:space="preserve"> при изучении других предметов.</w:t>
      </w:r>
    </w:p>
    <w:p w14:paraId="5708AC3C" w14:textId="69808ACF" w:rsidR="00C219A7" w:rsidRDefault="00C219A7" w:rsidP="00C219A7">
      <w:pPr>
        <w:pStyle w:val="11"/>
      </w:pPr>
      <w:r w:rsidRPr="00D83EC4">
        <w:t xml:space="preserve">В </w:t>
      </w:r>
      <w:r>
        <w:t xml:space="preserve">результате обучения, построенного на активном формировании межпредметных связей в курсе основ безопасности жизнедеятельности, у учащихся формируются важные жизненные умения воспринимать окружающий мир, устанавливать связи между явлениями, </w:t>
      </w:r>
      <w:r w:rsidRPr="00D83EC4">
        <w:t>что в свою очередь отражается на качестве обучения.</w:t>
      </w:r>
      <w:r>
        <w:t xml:space="preserve"> </w:t>
      </w:r>
      <w:r w:rsidRPr="007B7EE3">
        <w:t>Межпредметные связи помогают обучающимся не просто заучивать то или иное положение, но и понимать его глубинный смысл.</w:t>
      </w:r>
    </w:p>
    <w:p w14:paraId="035A0743" w14:textId="5A2E5A1C" w:rsidR="008839E9" w:rsidRPr="008839E9" w:rsidRDefault="008839E9" w:rsidP="00C219A7">
      <w:pPr>
        <w:pStyle w:val="11"/>
        <w:rPr>
          <w:b/>
          <w:bCs/>
        </w:rPr>
      </w:pPr>
      <w:r w:rsidRPr="008839E9">
        <w:rPr>
          <w:b/>
          <w:bCs/>
        </w:rPr>
        <w:t>Литература:</w:t>
      </w:r>
    </w:p>
    <w:p w14:paraId="3FBC5BC7" w14:textId="77777777" w:rsidR="00C219A7" w:rsidRPr="00C77777" w:rsidRDefault="00C219A7" w:rsidP="00C219A7">
      <w:pPr>
        <w:pStyle w:val="a3"/>
        <w:spacing w:after="0"/>
      </w:pPr>
      <w:r w:rsidRPr="00C77777">
        <w:t xml:space="preserve">1. </w:t>
      </w:r>
      <w:proofErr w:type="spellStart"/>
      <w:r w:rsidRPr="00C77777">
        <w:t>Абаскалова</w:t>
      </w:r>
      <w:proofErr w:type="spellEnd"/>
      <w:r w:rsidRPr="00C77777">
        <w:t xml:space="preserve"> Н.П., Акимова Л.А., Петров С.В. Методика обучения основам безопасности жизнедеятельности в </w:t>
      </w:r>
      <w:proofErr w:type="gramStart"/>
      <w:r w:rsidRPr="00C77777">
        <w:t>школе :</w:t>
      </w:r>
      <w:proofErr w:type="gramEnd"/>
      <w:r w:rsidRPr="00C77777">
        <w:t xml:space="preserve"> учеб. пособие для ст</w:t>
      </w:r>
      <w:r>
        <w:t xml:space="preserve">удентов </w:t>
      </w:r>
      <w:proofErr w:type="spellStart"/>
      <w:r>
        <w:t>пед</w:t>
      </w:r>
      <w:proofErr w:type="spellEnd"/>
      <w:r>
        <w:t>. вузов. Новосибирск</w:t>
      </w:r>
      <w:r w:rsidRPr="00C77777">
        <w:t>: АРТА, 2011. 304 с.</w:t>
      </w:r>
    </w:p>
    <w:p w14:paraId="0F98CCC7" w14:textId="5A240EDA" w:rsidR="00C219A7" w:rsidRPr="00C77777" w:rsidRDefault="008839E9" w:rsidP="00C219A7">
      <w:pPr>
        <w:pStyle w:val="a3"/>
        <w:spacing w:after="0"/>
      </w:pPr>
      <w:r>
        <w:t>2</w:t>
      </w:r>
      <w:r w:rsidR="00C219A7">
        <w:t>.</w:t>
      </w:r>
      <w:r w:rsidR="00C219A7" w:rsidRPr="00C77777">
        <w:t xml:space="preserve"> Иглина Н.Г., </w:t>
      </w:r>
      <w:proofErr w:type="spellStart"/>
      <w:r w:rsidR="00C219A7" w:rsidRPr="00C77777">
        <w:t>Шуленина</w:t>
      </w:r>
      <w:proofErr w:type="spellEnd"/>
      <w:r w:rsidR="00C219A7" w:rsidRPr="00C77777">
        <w:t xml:space="preserve"> Н.С., Устинова П.Ю. Интегрированные уроки в курсе «Основы безопасности жизнедеятельности.» // Инновационные </w:t>
      </w:r>
      <w:r w:rsidR="00C219A7" w:rsidRPr="00C77777">
        <w:lastRenderedPageBreak/>
        <w:t>процессы в научной среде. / Материалы Международной (заочной) научно-практической конференции. Прага, Чехия, 2017. С. 428-434.</w:t>
      </w:r>
    </w:p>
    <w:p w14:paraId="6F530DC4" w14:textId="10091499" w:rsidR="00C219A7" w:rsidRDefault="008839E9" w:rsidP="00C219A7">
      <w:pPr>
        <w:pStyle w:val="a3"/>
        <w:spacing w:after="0"/>
      </w:pPr>
      <w:r>
        <w:t>3</w:t>
      </w:r>
      <w:r w:rsidR="00C219A7" w:rsidRPr="00C77777">
        <w:t>. Синяков А.П. Интеграционный потенциал и специфика интеграции курса «Основы безопасности жизнедеятельности» в системе школьного образования // Молодой учены</w:t>
      </w:r>
      <w:r w:rsidR="00C219A7">
        <w:t>й. 2009. № 12 (12). С. 403-406.</w:t>
      </w:r>
    </w:p>
    <w:p w14:paraId="09AD5430" w14:textId="7EC8EDC3" w:rsidR="005E1986" w:rsidRPr="00C219A7" w:rsidRDefault="005E1986" w:rsidP="00C219A7">
      <w:pPr>
        <w:spacing w:after="0"/>
        <w:rPr>
          <w:rFonts w:ascii="Times New Roman" w:hAnsi="Times New Roman" w:cs="Times New Roman"/>
          <w:sz w:val="28"/>
        </w:rPr>
      </w:pPr>
    </w:p>
    <w:sectPr w:rsidR="005E1986" w:rsidRPr="00C2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F1A"/>
    <w:rsid w:val="004C6A0D"/>
    <w:rsid w:val="004C7398"/>
    <w:rsid w:val="005E1986"/>
    <w:rsid w:val="007C4A74"/>
    <w:rsid w:val="00821F1A"/>
    <w:rsid w:val="008839E9"/>
    <w:rsid w:val="00C2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9A1E8"/>
  <w15:chartTrackingRefBased/>
  <w15:docId w15:val="{081C5697-E980-4FE4-8C47-D566EBEB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19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C219A7"/>
    <w:pPr>
      <w:spacing w:line="360" w:lineRule="auto"/>
      <w:ind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">
    <w:name w:val="Стиль3"/>
    <w:basedOn w:val="1"/>
    <w:qFormat/>
    <w:rsid w:val="00C219A7"/>
    <w:pPr>
      <w:spacing w:line="360" w:lineRule="auto"/>
      <w:ind w:firstLine="709"/>
      <w:jc w:val="center"/>
    </w:pPr>
    <w:rPr>
      <w:rFonts w:ascii="Times New Roman" w:hAnsi="Times New Roman"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C219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3">
    <w:name w:val="курсач"/>
    <w:basedOn w:val="a"/>
    <w:qFormat/>
    <w:rsid w:val="00C219A7"/>
    <w:pPr>
      <w:spacing w:line="36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Сидорова</dc:creator>
  <cp:keywords/>
  <dc:description/>
  <cp:lastModifiedBy>Ирина Сидорова</cp:lastModifiedBy>
  <cp:revision>5</cp:revision>
  <dcterms:created xsi:type="dcterms:W3CDTF">2023-01-03T13:18:00Z</dcterms:created>
  <dcterms:modified xsi:type="dcterms:W3CDTF">2023-01-03T14:26:00Z</dcterms:modified>
</cp:coreProperties>
</file>