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EF" w:rsidRPr="006B48EF" w:rsidRDefault="006B48EF" w:rsidP="006B48EF">
      <w:pPr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 w:rsidRPr="006B48EF">
        <w:rPr>
          <w:rFonts w:ascii="PT Astra Serif" w:hAnsi="PT Astra Serif"/>
          <w:b/>
          <w:sz w:val="28"/>
          <w:szCs w:val="28"/>
        </w:rPr>
        <w:t>«</w:t>
      </w:r>
      <w:r w:rsidRPr="006B48EF">
        <w:rPr>
          <w:rFonts w:ascii="PT Astra Serif" w:hAnsi="PT Astra Serif"/>
          <w:b/>
          <w:bCs/>
          <w:sz w:val="28"/>
          <w:szCs w:val="28"/>
        </w:rPr>
        <w:t>Нормативно-правовые основы реализации образовательных программ с применением электронного обучения и дистанционных образовательных технологий».</w:t>
      </w:r>
    </w:p>
    <w:p w:rsidR="006B48EF" w:rsidRPr="006B48EF" w:rsidRDefault="006B48EF" w:rsidP="006B48EF">
      <w:pPr>
        <w:ind w:left="502"/>
        <w:jc w:val="both"/>
        <w:outlineLvl w:val="0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В период пандемии каждая образовательная организация ищет наиболее удобный формат проведения уроков. Сколько бы моделей ни существовало, какие бы средства и технологии ни применялись, все сходятся во мнении, что учебный процесс останавливать нельзя. Нашей школе удалось полноценно перейти на </w:t>
      </w:r>
      <w:r w:rsidRPr="006B48EF">
        <w:rPr>
          <w:rFonts w:ascii="PT Astra Serif" w:hAnsi="PT Astra Serif"/>
          <w:b/>
          <w:bCs/>
          <w:sz w:val="28"/>
          <w:szCs w:val="28"/>
        </w:rPr>
        <w:t>реализацию образовательных программ с применением дистанционных образовательных технологий</w:t>
      </w:r>
      <w:r w:rsidRPr="006B48EF">
        <w:rPr>
          <w:rFonts w:ascii="PT Astra Serif" w:hAnsi="PT Astra Serif"/>
          <w:sz w:val="28"/>
          <w:szCs w:val="28"/>
        </w:rPr>
        <w:t xml:space="preserve">, они используются частично в комбинации с электронными средствами и офлайн-ресурсами.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При принятии решения о переводе всех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Локальные акты образовательной организации разрабатываются и принимаются на основе </w:t>
      </w:r>
      <w:r w:rsidRPr="006B48EF">
        <w:rPr>
          <w:rFonts w:ascii="PT Astra Serif" w:hAnsi="PT Astra Serif"/>
          <w:b/>
          <w:bCs/>
          <w:sz w:val="28"/>
          <w:szCs w:val="28"/>
        </w:rPr>
        <w:t xml:space="preserve">Федерального закона РФ от 29 декабря 2012 г. № 273-ФЗ «Об образовании в Российской Федерации» (статьи 13, 16, 17, 18, 28, 30, 41).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При составлении расписания дистанционных уроков образовательная организация должна обеспечивать соблюдение </w:t>
      </w:r>
      <w:r w:rsidRPr="006B48EF">
        <w:rPr>
          <w:rFonts w:ascii="PT Astra Serif" w:hAnsi="PT Astra Serif"/>
          <w:b/>
          <w:bCs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6B48EF">
        <w:rPr>
          <w:rFonts w:ascii="PT Astra Serif" w:hAnsi="PT Astra Serif"/>
          <w:sz w:val="28"/>
          <w:szCs w:val="28"/>
        </w:rPr>
        <w:t xml:space="preserve">1.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 w:cs="Calibri"/>
          <w:sz w:val="28"/>
          <w:szCs w:val="28"/>
        </w:rPr>
        <w:t xml:space="preserve">1 </w:t>
      </w:r>
      <w:r w:rsidRPr="006B48EF">
        <w:rPr>
          <w:rFonts w:ascii="PT Astra Serif" w:hAnsi="PT Astra Serif"/>
          <w:sz w:val="28"/>
          <w:szCs w:val="28"/>
        </w:rPr>
        <w:t>Постановлением Главного государственного санитарного врача РФ от 29.12.2010 № 189 (ред. от 22.05.2019)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№ 19993)</w:t>
      </w:r>
      <w:r w:rsidRPr="006B48EF">
        <w:rPr>
          <w:rFonts w:ascii="PT Astra Serif" w:hAnsi="PT Astra Serif" w:cs="Arial"/>
          <w:sz w:val="28"/>
          <w:szCs w:val="28"/>
        </w:rPr>
        <w:t xml:space="preserve">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 w:cs="Calibri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  <w:r w:rsidRPr="006B48EF">
        <w:rPr>
          <w:rFonts w:ascii="PT Astra Serif" w:hAnsi="PT Astra Serif" w:cs="Calibri"/>
          <w:sz w:val="28"/>
          <w:szCs w:val="28"/>
        </w:rPr>
        <w:t xml:space="preserve">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для обучающихся 1 классов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должен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превышать</w:t>
      </w:r>
      <w:r w:rsidRPr="006B48EF">
        <w:rPr>
          <w:rFonts w:ascii="PT Astra Serif" w:hAnsi="PT Astra Serif"/>
          <w:sz w:val="28"/>
          <w:szCs w:val="28"/>
        </w:rPr>
        <w:t xml:space="preserve"> 4 </w:t>
      </w:r>
      <w:r w:rsidRPr="006B48EF">
        <w:rPr>
          <w:rFonts w:ascii="PT Astra Serif" w:hAnsi="PT Astra Serif" w:cs="PT Astra Serif"/>
          <w:sz w:val="28"/>
          <w:szCs w:val="28"/>
        </w:rPr>
        <w:t>уроков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и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один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день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неделю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5 </w:t>
      </w:r>
      <w:r w:rsidRPr="006B48EF">
        <w:rPr>
          <w:rFonts w:ascii="PT Astra Serif" w:hAnsi="PT Astra Serif" w:cs="PT Astra Serif"/>
          <w:sz w:val="28"/>
          <w:szCs w:val="28"/>
        </w:rPr>
        <w:t>уро</w:t>
      </w:r>
      <w:r w:rsidRPr="006B48EF">
        <w:rPr>
          <w:rFonts w:ascii="PT Astra Serif" w:hAnsi="PT Astra Serif"/>
          <w:sz w:val="28"/>
          <w:szCs w:val="28"/>
        </w:rPr>
        <w:t xml:space="preserve">ков за счет урока физической культуры;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для обучающихся 2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4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5 </w:t>
      </w:r>
      <w:r w:rsidRPr="006B48EF">
        <w:rPr>
          <w:rFonts w:ascii="PT Astra Serif" w:hAnsi="PT Astra Serif" w:cs="PT Astra Serif"/>
          <w:sz w:val="28"/>
          <w:szCs w:val="28"/>
        </w:rPr>
        <w:t>уроков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и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один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раз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неделю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6 </w:t>
      </w:r>
      <w:r w:rsidRPr="006B48EF">
        <w:rPr>
          <w:rFonts w:ascii="PT Astra Serif" w:hAnsi="PT Astra Serif" w:cs="PT Astra Serif"/>
          <w:sz w:val="28"/>
          <w:szCs w:val="28"/>
        </w:rPr>
        <w:t>уроков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за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счет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урока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физической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культуры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при</w:t>
      </w:r>
      <w:r w:rsidRPr="006B48EF">
        <w:rPr>
          <w:rFonts w:ascii="PT Astra Serif" w:hAnsi="PT Astra Serif"/>
          <w:sz w:val="28"/>
          <w:szCs w:val="28"/>
        </w:rPr>
        <w:t xml:space="preserve"> 6-</w:t>
      </w:r>
      <w:r w:rsidRPr="006B48EF">
        <w:rPr>
          <w:rFonts w:ascii="PT Astra Serif" w:hAnsi="PT Astra Serif" w:cs="PT Astra Serif"/>
          <w:sz w:val="28"/>
          <w:szCs w:val="28"/>
        </w:rPr>
        <w:t>дневной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учебной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неделе</w:t>
      </w:r>
      <w:r w:rsidRPr="006B48EF">
        <w:rPr>
          <w:rFonts w:ascii="PT Astra Serif" w:hAnsi="PT Astra Serif"/>
          <w:sz w:val="28"/>
          <w:szCs w:val="28"/>
        </w:rPr>
        <w:t xml:space="preserve">;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для обучающихся 5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6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6 </w:t>
      </w:r>
      <w:r w:rsidRPr="006B48EF">
        <w:rPr>
          <w:rFonts w:ascii="PT Astra Serif" w:hAnsi="PT Astra Serif" w:cs="PT Astra Serif"/>
          <w:sz w:val="28"/>
          <w:szCs w:val="28"/>
        </w:rPr>
        <w:t>уроков</w:t>
      </w:r>
      <w:r w:rsidRPr="006B48EF">
        <w:rPr>
          <w:rFonts w:ascii="PT Astra Serif" w:hAnsi="PT Astra Serif"/>
          <w:sz w:val="28"/>
          <w:szCs w:val="28"/>
        </w:rPr>
        <w:t xml:space="preserve">;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для обучающихся 7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11 </w:t>
      </w:r>
      <w:r w:rsidRPr="006B48EF">
        <w:rPr>
          <w:rFonts w:ascii="PT Astra Serif" w:hAnsi="PT Astra Serif" w:cs="PT Astra Serif"/>
          <w:sz w:val="28"/>
          <w:szCs w:val="28"/>
        </w:rPr>
        <w:t>к</w:t>
      </w:r>
      <w:r w:rsidRPr="006B48EF">
        <w:rPr>
          <w:rFonts w:ascii="PT Astra Serif" w:hAnsi="PT Astra Serif"/>
          <w:sz w:val="28"/>
          <w:szCs w:val="28"/>
        </w:rPr>
        <w:t xml:space="preserve">лассов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7 </w:t>
      </w:r>
      <w:r w:rsidRPr="006B48EF">
        <w:rPr>
          <w:rFonts w:ascii="PT Astra Serif" w:hAnsi="PT Astra Serif" w:cs="PT Astra Serif"/>
          <w:sz w:val="28"/>
          <w:szCs w:val="28"/>
        </w:rPr>
        <w:t>ур</w:t>
      </w:r>
      <w:r w:rsidRPr="006B48EF">
        <w:rPr>
          <w:rFonts w:ascii="PT Astra Serif" w:hAnsi="PT Astra Serif"/>
          <w:sz w:val="28"/>
          <w:szCs w:val="28"/>
        </w:rPr>
        <w:t>оков.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Расписание уроков составляют с учетом дневной и недельной умственной работоспособности обучающихся и шкалой трудности учебных предметов.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</w:t>
      </w:r>
      <w:r w:rsidRPr="006B48EF">
        <w:rPr>
          <w:rFonts w:ascii="PT Astra Serif" w:hAnsi="PT Astra Serif"/>
          <w:sz w:val="28"/>
          <w:szCs w:val="28"/>
        </w:rPr>
        <w:lastRenderedPageBreak/>
        <w:t xml:space="preserve">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Для обучающихся 1 классов наиболее трудные предметы должны проводить на 2-м уроке; 2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4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2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>3-</w:t>
      </w:r>
      <w:r w:rsidRPr="006B48EF">
        <w:rPr>
          <w:rFonts w:ascii="PT Astra Serif" w:hAnsi="PT Astra Serif" w:cs="PT Astra Serif"/>
          <w:sz w:val="28"/>
          <w:szCs w:val="28"/>
        </w:rPr>
        <w:t>м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уроках</w:t>
      </w:r>
      <w:r w:rsidRPr="006B48EF">
        <w:rPr>
          <w:rFonts w:ascii="PT Astra Serif" w:hAnsi="PT Astra Serif"/>
          <w:sz w:val="28"/>
          <w:szCs w:val="28"/>
        </w:rPr>
        <w:t xml:space="preserve">; </w:t>
      </w:r>
      <w:r w:rsidRPr="006B48EF">
        <w:rPr>
          <w:rFonts w:ascii="PT Astra Serif" w:hAnsi="PT Astra Serif" w:cs="PT Astra Serif"/>
          <w:sz w:val="28"/>
          <w:szCs w:val="28"/>
        </w:rPr>
        <w:t>для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обучающихся</w:t>
      </w:r>
      <w:r w:rsidRPr="006B48EF">
        <w:rPr>
          <w:rFonts w:ascii="PT Astra Serif" w:hAnsi="PT Astra Serif"/>
          <w:sz w:val="28"/>
          <w:szCs w:val="28"/>
        </w:rPr>
        <w:t xml:space="preserve"> 5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11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на</w:t>
      </w:r>
      <w:r w:rsidRPr="006B48EF">
        <w:rPr>
          <w:rFonts w:ascii="PT Astra Serif" w:hAnsi="PT Astra Serif"/>
          <w:sz w:val="28"/>
          <w:szCs w:val="28"/>
        </w:rPr>
        <w:t xml:space="preserve"> 2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>4-м уроках.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20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30 </w:t>
      </w:r>
      <w:r w:rsidRPr="006B48EF">
        <w:rPr>
          <w:rFonts w:ascii="PT Astra Serif" w:hAnsi="PT Astra Serif" w:cs="PT Astra Serif"/>
          <w:sz w:val="28"/>
          <w:szCs w:val="28"/>
        </w:rPr>
        <w:t>минут</w:t>
      </w:r>
      <w:r w:rsidRPr="006B48EF">
        <w:rPr>
          <w:rFonts w:ascii="PT Astra Serif" w:hAnsi="PT Astra Serif"/>
          <w:sz w:val="28"/>
          <w:szCs w:val="28"/>
        </w:rPr>
        <w:t xml:space="preserve">. </w:t>
      </w:r>
      <w:r w:rsidRPr="006B48EF">
        <w:rPr>
          <w:rFonts w:ascii="PT Astra Serif" w:hAnsi="PT Astra Serif" w:cs="PT Astra Serif"/>
          <w:sz w:val="28"/>
          <w:szCs w:val="28"/>
        </w:rPr>
        <w:t>Вместо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одной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большой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перемены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допускается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после</w:t>
      </w:r>
      <w:r w:rsidRPr="006B48EF">
        <w:rPr>
          <w:rFonts w:ascii="PT Astra Serif" w:hAnsi="PT Astra Serif"/>
          <w:sz w:val="28"/>
          <w:szCs w:val="28"/>
        </w:rPr>
        <w:t xml:space="preserve"> 2-</w:t>
      </w:r>
      <w:r w:rsidRPr="006B48EF">
        <w:rPr>
          <w:rFonts w:ascii="PT Astra Serif" w:hAnsi="PT Astra Serif" w:cs="PT Astra Serif"/>
          <w:sz w:val="28"/>
          <w:szCs w:val="28"/>
        </w:rPr>
        <w:t>го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и</w:t>
      </w:r>
      <w:r w:rsidRPr="006B48EF">
        <w:rPr>
          <w:rFonts w:ascii="PT Astra Serif" w:hAnsi="PT Astra Serif"/>
          <w:sz w:val="28"/>
          <w:szCs w:val="28"/>
        </w:rPr>
        <w:t xml:space="preserve"> 3-</w:t>
      </w:r>
      <w:r w:rsidRPr="006B48EF">
        <w:rPr>
          <w:rFonts w:ascii="PT Astra Serif" w:hAnsi="PT Astra Serif" w:cs="PT Astra Serif"/>
          <w:sz w:val="28"/>
          <w:szCs w:val="28"/>
        </w:rPr>
        <w:t>го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уроков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устанавливать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две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перемены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по</w:t>
      </w:r>
      <w:r w:rsidRPr="006B48EF">
        <w:rPr>
          <w:rFonts w:ascii="PT Astra Serif" w:hAnsi="PT Astra Serif"/>
          <w:sz w:val="28"/>
          <w:szCs w:val="28"/>
        </w:rPr>
        <w:t xml:space="preserve"> 20 </w:t>
      </w:r>
      <w:r w:rsidRPr="006B48EF">
        <w:rPr>
          <w:rFonts w:ascii="PT Astra Serif" w:hAnsi="PT Astra Serif" w:cs="PT Astra Serif"/>
          <w:sz w:val="28"/>
          <w:szCs w:val="28"/>
        </w:rPr>
        <w:t>минут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ка</w:t>
      </w:r>
      <w:r w:rsidRPr="006B48EF">
        <w:rPr>
          <w:rFonts w:ascii="PT Astra Serif" w:hAnsi="PT Astra Serif"/>
          <w:sz w:val="28"/>
          <w:szCs w:val="28"/>
        </w:rPr>
        <w:t xml:space="preserve">ждая.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С целью профилактики утомления, нарушения осанки и зрения обучающихся на уроках следует проводить физкультминутки и гимнастику для глаз.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2 </w:t>
      </w:r>
      <w:r w:rsidRPr="006B48EF">
        <w:rPr>
          <w:rFonts w:ascii="PT Astra Serif" w:hAnsi="PT Astra Serif" w:cs="PT Astra Serif"/>
          <w:sz w:val="28"/>
          <w:szCs w:val="28"/>
        </w:rPr>
        <w:t>кл</w:t>
      </w:r>
      <w:r w:rsidRPr="006B48EF">
        <w:rPr>
          <w:rFonts w:ascii="PT Astra Serif" w:hAnsi="PT Astra Serif"/>
          <w:sz w:val="28"/>
          <w:szCs w:val="28"/>
        </w:rPr>
        <w:t xml:space="preserve">ассов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не более 20 минут, для учащихся 3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4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25 </w:t>
      </w:r>
      <w:r w:rsidRPr="006B48EF">
        <w:rPr>
          <w:rFonts w:ascii="PT Astra Serif" w:hAnsi="PT Astra Serif" w:cs="PT Astra Serif"/>
          <w:sz w:val="28"/>
          <w:szCs w:val="28"/>
        </w:rPr>
        <w:t>минут</w:t>
      </w:r>
      <w:r w:rsidRPr="006B48EF">
        <w:rPr>
          <w:rFonts w:ascii="PT Astra Serif" w:hAnsi="PT Astra Serif"/>
          <w:sz w:val="28"/>
          <w:szCs w:val="28"/>
        </w:rPr>
        <w:t xml:space="preserve">, </w:t>
      </w:r>
      <w:r w:rsidRPr="006B48EF">
        <w:rPr>
          <w:rFonts w:ascii="PT Astra Serif" w:hAnsi="PT Astra Serif" w:cs="PT Astra Serif"/>
          <w:sz w:val="28"/>
          <w:szCs w:val="28"/>
        </w:rPr>
        <w:t>для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учащихся</w:t>
      </w:r>
      <w:r w:rsidRPr="006B48EF">
        <w:rPr>
          <w:rFonts w:ascii="PT Astra Serif" w:hAnsi="PT Astra Serif"/>
          <w:sz w:val="28"/>
          <w:szCs w:val="28"/>
        </w:rPr>
        <w:t xml:space="preserve"> 5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6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не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более</w:t>
      </w:r>
      <w:r w:rsidRPr="006B48EF">
        <w:rPr>
          <w:rFonts w:ascii="PT Astra Serif" w:hAnsi="PT Astra Serif"/>
          <w:sz w:val="28"/>
          <w:szCs w:val="28"/>
        </w:rPr>
        <w:t xml:space="preserve"> 30 </w:t>
      </w:r>
      <w:r w:rsidRPr="006B48EF">
        <w:rPr>
          <w:rFonts w:ascii="PT Astra Serif" w:hAnsi="PT Astra Serif" w:cs="PT Astra Serif"/>
          <w:sz w:val="28"/>
          <w:szCs w:val="28"/>
        </w:rPr>
        <w:t>минут</w:t>
      </w:r>
      <w:r w:rsidRPr="006B48EF">
        <w:rPr>
          <w:rFonts w:ascii="PT Astra Serif" w:hAnsi="PT Astra Serif"/>
          <w:sz w:val="28"/>
          <w:szCs w:val="28"/>
        </w:rPr>
        <w:t xml:space="preserve">, </w:t>
      </w:r>
      <w:r w:rsidRPr="006B48EF">
        <w:rPr>
          <w:rFonts w:ascii="PT Astra Serif" w:hAnsi="PT Astra Serif" w:cs="PT Astra Serif"/>
          <w:sz w:val="28"/>
          <w:szCs w:val="28"/>
        </w:rPr>
        <w:t>для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учащихся</w:t>
      </w:r>
      <w:r w:rsidRPr="006B48EF">
        <w:rPr>
          <w:rFonts w:ascii="PT Astra Serif" w:hAnsi="PT Astra Serif"/>
          <w:sz w:val="28"/>
          <w:szCs w:val="28"/>
        </w:rPr>
        <w:t xml:space="preserve"> 7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11 </w:t>
      </w:r>
      <w:r w:rsidRPr="006B48EF">
        <w:rPr>
          <w:rFonts w:ascii="PT Astra Serif" w:hAnsi="PT Astra Serif" w:cs="PT Astra Serif"/>
          <w:sz w:val="28"/>
          <w:szCs w:val="28"/>
        </w:rPr>
        <w:t>классов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35 </w:t>
      </w:r>
      <w:r w:rsidRPr="006B48EF">
        <w:rPr>
          <w:rFonts w:ascii="PT Astra Serif" w:hAnsi="PT Astra Serif" w:cs="PT Astra Serif"/>
          <w:sz w:val="28"/>
          <w:szCs w:val="28"/>
        </w:rPr>
        <w:t>минут</w:t>
      </w:r>
      <w:r w:rsidRPr="006B48EF">
        <w:rPr>
          <w:rFonts w:ascii="PT Astra Serif" w:hAnsi="PT Astra Serif"/>
          <w:sz w:val="28"/>
          <w:szCs w:val="28"/>
        </w:rPr>
        <w:t xml:space="preserve">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3 </w:t>
      </w:r>
      <w:r w:rsidRPr="006B48EF">
        <w:rPr>
          <w:rFonts w:ascii="PT Astra Serif" w:hAnsi="PT Astra Serif" w:cs="PT Astra Serif"/>
          <w:sz w:val="28"/>
          <w:szCs w:val="28"/>
        </w:rPr>
        <w:t>классах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1,5 </w:t>
      </w:r>
      <w:r w:rsidRPr="006B48EF">
        <w:rPr>
          <w:rFonts w:ascii="PT Astra Serif" w:hAnsi="PT Astra Serif" w:cs="PT Astra Serif"/>
          <w:sz w:val="28"/>
          <w:szCs w:val="28"/>
        </w:rPr>
        <w:t>ч</w:t>
      </w:r>
      <w:r w:rsidRPr="006B48EF">
        <w:rPr>
          <w:rFonts w:ascii="PT Astra Serif" w:hAnsi="PT Astra Serif"/>
          <w:sz w:val="28"/>
          <w:szCs w:val="28"/>
        </w:rPr>
        <w:t xml:space="preserve">, </w:t>
      </w:r>
      <w:r w:rsidRPr="006B48EF">
        <w:rPr>
          <w:rFonts w:ascii="PT Astra Serif" w:hAnsi="PT Astra Serif" w:cs="PT Astra Serif"/>
          <w:sz w:val="28"/>
          <w:szCs w:val="28"/>
        </w:rPr>
        <w:t>в</w:t>
      </w:r>
      <w:r w:rsidRPr="006B48EF">
        <w:rPr>
          <w:rFonts w:ascii="PT Astra Serif" w:hAnsi="PT Astra Serif"/>
          <w:sz w:val="28"/>
          <w:szCs w:val="28"/>
        </w:rPr>
        <w:t xml:space="preserve"> 4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5 </w:t>
      </w:r>
      <w:r w:rsidRPr="006B48EF">
        <w:rPr>
          <w:rFonts w:ascii="PT Astra Serif" w:hAnsi="PT Astra Serif" w:cs="PT Astra Serif"/>
          <w:sz w:val="28"/>
          <w:szCs w:val="28"/>
        </w:rPr>
        <w:t>классах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2 </w:t>
      </w:r>
      <w:r w:rsidRPr="006B48EF">
        <w:rPr>
          <w:rFonts w:ascii="PT Astra Serif" w:hAnsi="PT Astra Serif" w:cs="PT Astra Serif"/>
          <w:sz w:val="28"/>
          <w:szCs w:val="28"/>
        </w:rPr>
        <w:t>ч</w:t>
      </w:r>
      <w:r w:rsidRPr="006B48EF">
        <w:rPr>
          <w:rFonts w:ascii="PT Astra Serif" w:hAnsi="PT Astra Serif"/>
          <w:sz w:val="28"/>
          <w:szCs w:val="28"/>
        </w:rPr>
        <w:t xml:space="preserve">, </w:t>
      </w:r>
      <w:r w:rsidRPr="006B48EF">
        <w:rPr>
          <w:rFonts w:ascii="PT Astra Serif" w:hAnsi="PT Astra Serif" w:cs="PT Astra Serif"/>
          <w:sz w:val="28"/>
          <w:szCs w:val="28"/>
        </w:rPr>
        <w:t>в</w:t>
      </w:r>
      <w:r w:rsidRPr="006B48EF">
        <w:rPr>
          <w:rFonts w:ascii="PT Astra Serif" w:hAnsi="PT Astra Serif"/>
          <w:sz w:val="28"/>
          <w:szCs w:val="28"/>
        </w:rPr>
        <w:t xml:space="preserve"> 6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8 </w:t>
      </w:r>
      <w:r w:rsidRPr="006B48EF">
        <w:rPr>
          <w:rFonts w:ascii="PT Astra Serif" w:hAnsi="PT Astra Serif" w:cs="PT Astra Serif"/>
          <w:sz w:val="28"/>
          <w:szCs w:val="28"/>
        </w:rPr>
        <w:t>классах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2,5 </w:t>
      </w:r>
      <w:r w:rsidRPr="006B48EF">
        <w:rPr>
          <w:rFonts w:ascii="PT Astra Serif" w:hAnsi="PT Astra Serif" w:cs="PT Astra Serif"/>
          <w:sz w:val="28"/>
          <w:szCs w:val="28"/>
        </w:rPr>
        <w:t>ч</w:t>
      </w:r>
      <w:r w:rsidRPr="006B48EF">
        <w:rPr>
          <w:rFonts w:ascii="PT Astra Serif" w:hAnsi="PT Astra Serif"/>
          <w:sz w:val="28"/>
          <w:szCs w:val="28"/>
        </w:rPr>
        <w:t xml:space="preserve">, </w:t>
      </w:r>
      <w:r w:rsidRPr="006B48EF">
        <w:rPr>
          <w:rFonts w:ascii="PT Astra Serif" w:hAnsi="PT Astra Serif" w:cs="PT Astra Serif"/>
          <w:sz w:val="28"/>
          <w:szCs w:val="28"/>
        </w:rPr>
        <w:t>в</w:t>
      </w:r>
      <w:r w:rsidRPr="006B48EF">
        <w:rPr>
          <w:rFonts w:ascii="PT Astra Serif" w:hAnsi="PT Astra Serif"/>
          <w:sz w:val="28"/>
          <w:szCs w:val="28"/>
        </w:rPr>
        <w:t xml:space="preserve"> 9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11 </w:t>
      </w:r>
      <w:r w:rsidRPr="006B48EF">
        <w:rPr>
          <w:rFonts w:ascii="PT Astra Serif" w:hAnsi="PT Astra Serif" w:cs="PT Astra Serif"/>
          <w:sz w:val="28"/>
          <w:szCs w:val="28"/>
        </w:rPr>
        <w:t>классах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sz w:val="28"/>
          <w:szCs w:val="28"/>
        </w:rPr>
        <w:t>‒</w:t>
      </w:r>
      <w:r w:rsidRPr="006B48EF">
        <w:rPr>
          <w:rFonts w:ascii="PT Astra Serif" w:hAnsi="PT Astra Serif"/>
          <w:sz w:val="28"/>
          <w:szCs w:val="28"/>
        </w:rPr>
        <w:t xml:space="preserve"> </w:t>
      </w:r>
      <w:r w:rsidRPr="006B48EF">
        <w:rPr>
          <w:rFonts w:ascii="PT Astra Serif" w:hAnsi="PT Astra Serif" w:cs="PT Astra Serif"/>
          <w:sz w:val="28"/>
          <w:szCs w:val="28"/>
        </w:rPr>
        <w:t>до</w:t>
      </w:r>
      <w:r w:rsidRPr="006B48EF">
        <w:rPr>
          <w:rFonts w:ascii="PT Astra Serif" w:hAnsi="PT Astra Serif"/>
          <w:sz w:val="28"/>
          <w:szCs w:val="28"/>
        </w:rPr>
        <w:t xml:space="preserve"> 3,5 ч.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</w:t>
      </w:r>
      <w:r w:rsidRPr="006B48EF">
        <w:rPr>
          <w:rFonts w:ascii="PT Astra Serif" w:hAnsi="PT Astra Serif"/>
          <w:b/>
          <w:bCs/>
          <w:sz w:val="28"/>
          <w:szCs w:val="28"/>
        </w:rPr>
        <w:t xml:space="preserve">необходимо </w:t>
      </w:r>
      <w:r w:rsidRPr="006B48EF">
        <w:rPr>
          <w:rFonts w:ascii="PT Astra Serif" w:hAnsi="PT Astra Serif"/>
          <w:sz w:val="28"/>
          <w:szCs w:val="28"/>
        </w:rPr>
        <w:t xml:space="preserve">руководствоваться </w:t>
      </w:r>
      <w:r w:rsidRPr="006B48EF">
        <w:rPr>
          <w:rFonts w:ascii="PT Astra Serif" w:hAnsi="PT Astra Serif"/>
          <w:b/>
          <w:bCs/>
          <w:sz w:val="28"/>
          <w:szCs w:val="28"/>
        </w:rPr>
        <w:t xml:space="preserve">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Дистанционное обучение предполагает, что учитель и обучающийся общаются в реальном времени (например, на видеоконференции).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При электронном обучении учитель направляет обучающемуся задания для самостоятельной работы (страницы параграфа, ссылки на тренажеры, номера упражнений), а потом проверяет усвоение материала, общение как бы отложено во времени.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Практика весны 2020 года показала, что не бывает отдельно дистанционного или электронного обучения. Сегодня оба формата комбинируются для достижения максимального результата при имеющихся возможностях.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Также в практике обучения существует синхронное и асинхронное обучение.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 xml:space="preserve">Синхронное обучение – форма организации образовательного процесса в режиме реального времени вне зависимости от наличия/отсутствия цифровых </w:t>
      </w:r>
      <w:r w:rsidRPr="006B48EF">
        <w:rPr>
          <w:rFonts w:ascii="PT Astra Serif" w:hAnsi="PT Astra Serif"/>
          <w:sz w:val="28"/>
          <w:szCs w:val="28"/>
        </w:rPr>
        <w:lastRenderedPageBreak/>
        <w:t xml:space="preserve">технологий (учитель и ученики могут здесь и сейчас общаться, получать обратную связь). Асинхронное обучение –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b/>
          <w:sz w:val="28"/>
          <w:szCs w:val="28"/>
        </w:rPr>
        <w:t xml:space="preserve">Для реализации образовательной деятельности в дистанционном режиме нами разработан локальный акт Положение об организации образовательной деятельности с использованием электронного обучения и дистанционных образовательных технологий в МБОУ города Ульяновска «Средняя школа № 50». </w:t>
      </w:r>
    </w:p>
    <w:p w:rsidR="006B48EF" w:rsidRPr="006B48EF" w:rsidRDefault="006B48EF" w:rsidP="006B48EF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6B48EF">
        <w:rPr>
          <w:rFonts w:ascii="PT Astra Serif" w:hAnsi="PT Astra Serif"/>
          <w:sz w:val="28"/>
          <w:szCs w:val="28"/>
        </w:rPr>
        <w:t>Настоящее положение устанавливает правила реализации в МБОУ города Ульяновска «Средняя школа № 50» общеобразовательных программ с использованием дистанционных образовательных технологий и электронного обучения.</w:t>
      </w:r>
    </w:p>
    <w:p w:rsidR="006B48EF" w:rsidRPr="006B48EF" w:rsidRDefault="006B48EF" w:rsidP="006B48EF">
      <w:pPr>
        <w:shd w:val="clear" w:color="auto" w:fill="FFFFFF"/>
        <w:jc w:val="both"/>
        <w:rPr>
          <w:rFonts w:ascii="PT Astra Serif" w:hAnsi="PT Astra Serif"/>
          <w:sz w:val="28"/>
          <w:szCs w:val="28"/>
          <w:lang w:eastAsia="ru-RU"/>
        </w:rPr>
      </w:pPr>
      <w:r w:rsidRPr="006B48EF">
        <w:rPr>
          <w:rFonts w:ascii="PT Astra Serif" w:hAnsi="PT Astra Serif"/>
          <w:sz w:val="28"/>
          <w:szCs w:val="28"/>
          <w:lang w:eastAsia="ru-RU"/>
        </w:rPr>
        <w:t>Настоящее положение разработано в соответствии:</w:t>
      </w:r>
    </w:p>
    <w:p w:rsidR="006B48EF" w:rsidRPr="006B48EF" w:rsidRDefault="006B48EF" w:rsidP="006B48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PT Astra Serif" w:hAnsi="PT Astra Serif"/>
          <w:sz w:val="28"/>
          <w:szCs w:val="28"/>
          <w:lang w:eastAsia="ru-RU"/>
        </w:rPr>
      </w:pPr>
      <w:r w:rsidRPr="006B48EF">
        <w:rPr>
          <w:rFonts w:ascii="PT Astra Serif" w:hAnsi="PT Astra Serif"/>
          <w:sz w:val="28"/>
          <w:szCs w:val="28"/>
          <w:lang w:eastAsia="ru-RU"/>
        </w:rPr>
        <w:t xml:space="preserve">со </w:t>
      </w:r>
      <w:hyperlink r:id="rId5" w:anchor="/document/99/902389617/XA00M9E2NC/" w:history="1">
        <w:r w:rsidRPr="006B48EF">
          <w:rPr>
            <w:rFonts w:ascii="PT Astra Serif" w:hAnsi="PT Astra Serif"/>
            <w:color w:val="0000FF"/>
            <w:sz w:val="28"/>
            <w:szCs w:val="28"/>
            <w:u w:val="single"/>
            <w:lang w:eastAsia="ru-RU"/>
          </w:rPr>
          <w:t>статьей 16</w:t>
        </w:r>
      </w:hyperlink>
      <w:r w:rsidRPr="006B48EF">
        <w:rPr>
          <w:rFonts w:ascii="PT Astra Serif" w:hAnsi="PT Astra Serif"/>
          <w:sz w:val="28"/>
          <w:szCs w:val="28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6B48EF" w:rsidRPr="006B48EF" w:rsidRDefault="006B48EF" w:rsidP="006B48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284"/>
        <w:jc w:val="both"/>
        <w:rPr>
          <w:rFonts w:ascii="PT Astra Serif" w:hAnsi="PT Astra Serif"/>
          <w:sz w:val="28"/>
          <w:szCs w:val="28"/>
          <w:lang w:eastAsia="ru-RU"/>
        </w:rPr>
      </w:pPr>
      <w:hyperlink r:id="rId6" w:anchor="/document/99/436767209/" w:history="1">
        <w:r w:rsidRPr="006B48EF">
          <w:rPr>
            <w:rFonts w:ascii="PT Astra Serif" w:hAnsi="PT Astra Serif"/>
            <w:color w:val="0000FF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6B48EF">
          <w:rPr>
            <w:rFonts w:ascii="PT Astra Serif" w:hAnsi="PT Astra Serif"/>
            <w:color w:val="0000FF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6B48EF">
          <w:rPr>
            <w:rFonts w:ascii="PT Astra Serif" w:hAnsi="PT Astra Serif"/>
            <w:color w:val="0000FF"/>
            <w:sz w:val="28"/>
            <w:szCs w:val="28"/>
            <w:u w:val="single"/>
            <w:lang w:eastAsia="ru-RU"/>
          </w:rPr>
          <w:t xml:space="preserve"> РФ от 23.08.2017 № 816</w:t>
        </w:r>
      </w:hyperlink>
      <w:r w:rsidRPr="006B48EF">
        <w:rPr>
          <w:rFonts w:ascii="PT Astra Serif" w:hAnsi="PT Astra Serif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6B48EF" w:rsidRPr="006B48EF" w:rsidRDefault="006B48EF" w:rsidP="006B48EF">
      <w:pPr>
        <w:shd w:val="clear" w:color="auto" w:fill="FFFFFF"/>
        <w:suppressAutoHyphens w:val="0"/>
        <w:ind w:left="284"/>
        <w:jc w:val="both"/>
        <w:rPr>
          <w:rFonts w:ascii="PT Astra Serif" w:hAnsi="PT Astra Serif"/>
          <w:sz w:val="28"/>
          <w:szCs w:val="28"/>
          <w:lang w:eastAsia="ru-RU"/>
        </w:rPr>
      </w:pPr>
      <w:r w:rsidRPr="006B48EF">
        <w:rPr>
          <w:rFonts w:ascii="PT Astra Serif" w:hAnsi="PT Astra Serif"/>
          <w:sz w:val="28"/>
          <w:szCs w:val="28"/>
          <w:lang w:eastAsia="ru-RU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62A91" w:rsidRDefault="00C62A91"/>
    <w:sectPr w:rsidR="00C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1717"/>
    <w:multiLevelType w:val="multilevel"/>
    <w:tmpl w:val="043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A"/>
    <w:rsid w:val="003425AA"/>
    <w:rsid w:val="006B48EF"/>
    <w:rsid w:val="00C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9E6B-E337-4053-ADDF-968C63AC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2021-12-26T19:21:00Z</dcterms:created>
  <dcterms:modified xsi:type="dcterms:W3CDTF">2021-12-26T19:21:00Z</dcterms:modified>
</cp:coreProperties>
</file>