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43" w:rsidRPr="00813DAA" w:rsidRDefault="005B6543" w:rsidP="00813DAA">
      <w:pPr>
        <w:spacing w:after="0" w:line="360" w:lineRule="auto"/>
        <w:ind w:firstLine="567"/>
        <w:jc w:val="center"/>
        <w:outlineLvl w:val="0"/>
        <w:rPr>
          <w:rFonts w:ascii="Times New Roman" w:eastAsia="Times New Roman" w:hAnsi="Times New Roman" w:cs="Times New Roman"/>
          <w:b/>
          <w:bCs/>
          <w:kern w:val="36"/>
          <w:sz w:val="20"/>
          <w:szCs w:val="20"/>
          <w:lang w:eastAsia="ru-RU"/>
        </w:rPr>
      </w:pPr>
      <w:r w:rsidRPr="00A010C6">
        <w:rPr>
          <w:rFonts w:ascii="Times New Roman" w:eastAsia="Times New Roman" w:hAnsi="Times New Roman" w:cs="Times New Roman"/>
          <w:b/>
          <w:bCs/>
          <w:kern w:val="36"/>
          <w:sz w:val="24"/>
          <w:szCs w:val="24"/>
          <w:lang w:eastAsia="ru-RU"/>
        </w:rPr>
        <w:t>Опека</w:t>
      </w:r>
      <w:r w:rsidRPr="00813DAA">
        <w:rPr>
          <w:rFonts w:ascii="Times New Roman" w:eastAsia="Times New Roman" w:hAnsi="Times New Roman" w:cs="Times New Roman"/>
          <w:b/>
          <w:bCs/>
          <w:kern w:val="36"/>
          <w:sz w:val="24"/>
          <w:szCs w:val="24"/>
          <w:lang w:eastAsia="ru-RU"/>
        </w:rPr>
        <w:t>,</w:t>
      </w:r>
      <w:r w:rsidRPr="00A010C6">
        <w:rPr>
          <w:rFonts w:ascii="Times New Roman" w:eastAsia="Times New Roman" w:hAnsi="Times New Roman" w:cs="Times New Roman"/>
          <w:b/>
          <w:bCs/>
          <w:kern w:val="36"/>
          <w:sz w:val="24"/>
          <w:szCs w:val="24"/>
          <w:lang w:eastAsia="ru-RU"/>
        </w:rPr>
        <w:t xml:space="preserve"> попечительство</w:t>
      </w:r>
      <w:r w:rsidRPr="00813DAA">
        <w:rPr>
          <w:rFonts w:ascii="Times New Roman" w:eastAsia="Times New Roman" w:hAnsi="Times New Roman" w:cs="Times New Roman"/>
          <w:b/>
          <w:bCs/>
          <w:kern w:val="36"/>
          <w:sz w:val="24"/>
          <w:szCs w:val="24"/>
          <w:lang w:eastAsia="ru-RU"/>
        </w:rPr>
        <w:t xml:space="preserve"> и патронаж.</w:t>
      </w:r>
      <w:r w:rsidRPr="00A010C6">
        <w:rPr>
          <w:rFonts w:ascii="Times New Roman" w:eastAsia="Times New Roman" w:hAnsi="Times New Roman" w:cs="Times New Roman"/>
          <w:b/>
          <w:bCs/>
          <w:kern w:val="36"/>
          <w:sz w:val="24"/>
          <w:szCs w:val="24"/>
          <w:lang w:eastAsia="ru-RU"/>
        </w:rPr>
        <w:t xml:space="preserve">  </w:t>
      </w:r>
    </w:p>
    <w:p w:rsidR="0003690C" w:rsidRPr="003D1C32" w:rsidRDefault="0003690C" w:rsidP="0003690C">
      <w:pPr>
        <w:spacing w:after="0" w:line="240" w:lineRule="auto"/>
        <w:ind w:firstLine="567"/>
        <w:jc w:val="center"/>
        <w:rPr>
          <w:rFonts w:ascii="Times New Roman" w:hAnsi="Times New Roman" w:cs="Times New Roman"/>
          <w:b/>
          <w:color w:val="000000"/>
          <w:sz w:val="24"/>
          <w:szCs w:val="24"/>
          <w:lang w:val="en-US"/>
        </w:rPr>
      </w:pPr>
      <w:r w:rsidRPr="00813DAA">
        <w:rPr>
          <w:rFonts w:ascii="Times New Roman" w:hAnsi="Times New Roman" w:cs="Times New Roman"/>
          <w:b/>
          <w:color w:val="000000"/>
          <w:sz w:val="24"/>
          <w:szCs w:val="24"/>
          <w:lang w:val="en-US"/>
        </w:rPr>
        <w:t xml:space="preserve">Guardianship, guardianship and patronage. </w:t>
      </w:r>
      <w:bookmarkStart w:id="0" w:name="_GoBack"/>
      <w:bookmarkEnd w:id="0"/>
    </w:p>
    <w:p w:rsidR="00C1737D" w:rsidRPr="003D1C32" w:rsidRDefault="00C1737D" w:rsidP="00813DAA">
      <w:pPr>
        <w:spacing w:after="0" w:line="360" w:lineRule="auto"/>
        <w:ind w:firstLine="567"/>
        <w:outlineLvl w:val="0"/>
        <w:rPr>
          <w:rFonts w:ascii="Times New Roman" w:eastAsia="Times New Roman" w:hAnsi="Times New Roman" w:cs="Times New Roman"/>
          <w:b/>
          <w:bCs/>
          <w:kern w:val="36"/>
          <w:sz w:val="20"/>
          <w:szCs w:val="20"/>
          <w:lang w:val="en-US" w:eastAsia="ru-RU"/>
        </w:rPr>
      </w:pPr>
    </w:p>
    <w:p w:rsidR="00C1737D" w:rsidRPr="00813DAA" w:rsidRDefault="00C1737D" w:rsidP="00813DAA">
      <w:pPr>
        <w:spacing w:after="0" w:line="240" w:lineRule="auto"/>
        <w:ind w:firstLine="567"/>
        <w:jc w:val="right"/>
        <w:rPr>
          <w:rFonts w:ascii="Times New Roman" w:eastAsia="Times New Roman" w:hAnsi="Times New Roman" w:cs="Times New Roman"/>
          <w:b/>
          <w:bCs/>
          <w:i/>
          <w:kern w:val="36"/>
          <w:sz w:val="20"/>
          <w:szCs w:val="20"/>
          <w:lang w:eastAsia="ru-RU"/>
        </w:rPr>
      </w:pPr>
      <w:r w:rsidRPr="00813DAA">
        <w:rPr>
          <w:rFonts w:ascii="Times New Roman" w:eastAsia="Times New Roman" w:hAnsi="Times New Roman" w:cs="Times New Roman"/>
          <w:b/>
          <w:bCs/>
          <w:i/>
          <w:kern w:val="36"/>
          <w:sz w:val="20"/>
          <w:szCs w:val="20"/>
          <w:lang w:eastAsia="ru-RU"/>
        </w:rPr>
        <w:t xml:space="preserve">Александрова Фаина Анатольевна, </w:t>
      </w:r>
    </w:p>
    <w:p w:rsidR="00C1737D" w:rsidRPr="0003690C" w:rsidRDefault="00C1737D" w:rsidP="00813DAA">
      <w:pPr>
        <w:spacing w:after="0" w:line="240" w:lineRule="auto"/>
        <w:ind w:firstLine="567"/>
        <w:jc w:val="right"/>
        <w:rPr>
          <w:rFonts w:ascii="Times New Roman" w:eastAsia="Times New Roman" w:hAnsi="Times New Roman" w:cs="Times New Roman"/>
          <w:bCs/>
          <w:i/>
          <w:kern w:val="36"/>
          <w:sz w:val="20"/>
          <w:szCs w:val="20"/>
          <w:lang w:eastAsia="ru-RU"/>
        </w:rPr>
      </w:pPr>
      <w:r w:rsidRPr="0003690C">
        <w:rPr>
          <w:rFonts w:ascii="Times New Roman" w:eastAsia="Times New Roman" w:hAnsi="Times New Roman" w:cs="Times New Roman"/>
          <w:bCs/>
          <w:i/>
          <w:kern w:val="36"/>
          <w:sz w:val="20"/>
          <w:szCs w:val="20"/>
          <w:lang w:eastAsia="ru-RU"/>
        </w:rPr>
        <w:t xml:space="preserve">студентка НОЧУ </w:t>
      </w:r>
      <w:proofErr w:type="gramStart"/>
      <w:r w:rsidRPr="0003690C">
        <w:rPr>
          <w:rFonts w:ascii="Times New Roman" w:eastAsia="Times New Roman" w:hAnsi="Times New Roman" w:cs="Times New Roman"/>
          <w:bCs/>
          <w:i/>
          <w:kern w:val="36"/>
          <w:sz w:val="20"/>
          <w:szCs w:val="20"/>
          <w:lang w:eastAsia="ru-RU"/>
        </w:rPr>
        <w:t>ВО</w:t>
      </w:r>
      <w:proofErr w:type="gramEnd"/>
      <w:r w:rsidRPr="0003690C">
        <w:rPr>
          <w:rFonts w:ascii="Times New Roman" w:eastAsia="Times New Roman" w:hAnsi="Times New Roman" w:cs="Times New Roman"/>
          <w:bCs/>
          <w:i/>
          <w:kern w:val="36"/>
          <w:sz w:val="20"/>
          <w:szCs w:val="20"/>
          <w:lang w:eastAsia="ru-RU"/>
        </w:rPr>
        <w:t xml:space="preserve"> </w:t>
      </w:r>
    </w:p>
    <w:p w:rsidR="00C1737D" w:rsidRPr="0003690C" w:rsidRDefault="00C1737D" w:rsidP="00813DAA">
      <w:pPr>
        <w:spacing w:after="0" w:line="240" w:lineRule="auto"/>
        <w:ind w:firstLine="567"/>
        <w:jc w:val="right"/>
        <w:rPr>
          <w:rFonts w:ascii="Times New Roman" w:eastAsia="Times New Roman" w:hAnsi="Times New Roman" w:cs="Times New Roman"/>
          <w:bCs/>
          <w:i/>
          <w:kern w:val="36"/>
          <w:sz w:val="20"/>
          <w:szCs w:val="20"/>
          <w:lang w:eastAsia="ru-RU"/>
        </w:rPr>
      </w:pPr>
      <w:r w:rsidRPr="0003690C">
        <w:rPr>
          <w:rFonts w:ascii="Times New Roman" w:eastAsia="Times New Roman" w:hAnsi="Times New Roman" w:cs="Times New Roman"/>
          <w:bCs/>
          <w:i/>
          <w:kern w:val="36"/>
          <w:sz w:val="20"/>
          <w:szCs w:val="20"/>
          <w:lang w:eastAsia="ru-RU"/>
        </w:rPr>
        <w:t xml:space="preserve">«Московский финансово-промышленный </w:t>
      </w:r>
    </w:p>
    <w:p w:rsidR="0003690C" w:rsidRPr="0003690C" w:rsidRDefault="00C1737D" w:rsidP="00813DAA">
      <w:pPr>
        <w:spacing w:after="0" w:line="240" w:lineRule="auto"/>
        <w:ind w:firstLine="567"/>
        <w:jc w:val="right"/>
        <w:rPr>
          <w:rFonts w:ascii="Times New Roman" w:eastAsia="Times New Roman" w:hAnsi="Times New Roman" w:cs="Times New Roman"/>
          <w:bCs/>
          <w:i/>
          <w:kern w:val="36"/>
          <w:sz w:val="20"/>
          <w:szCs w:val="20"/>
          <w:lang w:eastAsia="ru-RU"/>
        </w:rPr>
      </w:pPr>
      <w:r w:rsidRPr="0003690C">
        <w:rPr>
          <w:rFonts w:ascii="Times New Roman" w:eastAsia="Times New Roman" w:hAnsi="Times New Roman" w:cs="Times New Roman"/>
          <w:bCs/>
          <w:i/>
          <w:kern w:val="36"/>
          <w:sz w:val="20"/>
          <w:szCs w:val="20"/>
          <w:lang w:eastAsia="ru-RU"/>
        </w:rPr>
        <w:t>«Университет «Синергия»</w:t>
      </w:r>
      <w:r w:rsidR="0003690C" w:rsidRPr="0003690C">
        <w:rPr>
          <w:rFonts w:ascii="Times New Roman" w:eastAsia="Times New Roman" w:hAnsi="Times New Roman" w:cs="Times New Roman"/>
          <w:bCs/>
          <w:i/>
          <w:kern w:val="36"/>
          <w:sz w:val="20"/>
          <w:szCs w:val="20"/>
          <w:lang w:eastAsia="ru-RU"/>
        </w:rPr>
        <w:t xml:space="preserve">, </w:t>
      </w:r>
    </w:p>
    <w:p w:rsidR="0003690C" w:rsidRPr="0003690C" w:rsidRDefault="0003690C" w:rsidP="00813DAA">
      <w:pPr>
        <w:spacing w:after="0" w:line="240" w:lineRule="auto"/>
        <w:ind w:firstLine="567"/>
        <w:jc w:val="right"/>
        <w:rPr>
          <w:rFonts w:ascii="Times New Roman" w:eastAsia="Times New Roman" w:hAnsi="Times New Roman" w:cs="Times New Roman"/>
          <w:bCs/>
          <w:i/>
          <w:kern w:val="36"/>
          <w:sz w:val="20"/>
          <w:szCs w:val="20"/>
          <w:lang w:eastAsia="ru-RU"/>
        </w:rPr>
      </w:pPr>
      <w:r w:rsidRPr="0003690C">
        <w:rPr>
          <w:rFonts w:ascii="Times New Roman" w:eastAsia="Times New Roman" w:hAnsi="Times New Roman" w:cs="Times New Roman"/>
          <w:bCs/>
          <w:i/>
          <w:kern w:val="36"/>
          <w:sz w:val="20"/>
          <w:szCs w:val="20"/>
          <w:lang w:eastAsia="ru-RU"/>
        </w:rPr>
        <w:t xml:space="preserve">Россия, Москва, </w:t>
      </w:r>
    </w:p>
    <w:p w:rsidR="00C1737D" w:rsidRPr="0003690C" w:rsidRDefault="0003690C" w:rsidP="00813DAA">
      <w:pPr>
        <w:spacing w:after="0" w:line="240" w:lineRule="auto"/>
        <w:ind w:firstLine="567"/>
        <w:jc w:val="right"/>
        <w:rPr>
          <w:rFonts w:ascii="Times New Roman" w:eastAsia="Times New Roman" w:hAnsi="Times New Roman" w:cs="Times New Roman"/>
          <w:bCs/>
          <w:i/>
          <w:kern w:val="36"/>
          <w:sz w:val="20"/>
          <w:szCs w:val="20"/>
          <w:lang w:eastAsia="ru-RU"/>
        </w:rPr>
      </w:pPr>
      <w:r w:rsidRPr="0003690C">
        <w:rPr>
          <w:rFonts w:ascii="Times New Roman" w:hAnsi="Times New Roman" w:cs="Times New Roman"/>
          <w:i/>
          <w:sz w:val="20"/>
          <w:szCs w:val="20"/>
        </w:rPr>
        <w:t>fainaaleksandrova1974@mail.ru</w:t>
      </w:r>
      <w:r w:rsidR="00C1737D" w:rsidRPr="0003690C">
        <w:rPr>
          <w:rFonts w:ascii="Times New Roman" w:eastAsia="Times New Roman" w:hAnsi="Times New Roman" w:cs="Times New Roman"/>
          <w:bCs/>
          <w:i/>
          <w:kern w:val="36"/>
          <w:sz w:val="20"/>
          <w:szCs w:val="20"/>
          <w:lang w:eastAsia="ru-RU"/>
        </w:rPr>
        <w:t xml:space="preserve"> </w:t>
      </w:r>
    </w:p>
    <w:p w:rsidR="00813DAA" w:rsidRDefault="00813DAA" w:rsidP="00813DAA">
      <w:pPr>
        <w:spacing w:after="0" w:line="240" w:lineRule="auto"/>
        <w:ind w:firstLine="567"/>
        <w:jc w:val="right"/>
        <w:rPr>
          <w:rFonts w:ascii="Times New Roman" w:eastAsia="Times New Roman" w:hAnsi="Times New Roman" w:cs="Times New Roman"/>
          <w:b/>
          <w:bCs/>
          <w:i/>
          <w:kern w:val="36"/>
          <w:sz w:val="20"/>
          <w:szCs w:val="20"/>
          <w:lang w:eastAsia="ru-RU"/>
        </w:rPr>
      </w:pPr>
    </w:p>
    <w:p w:rsidR="00813DAA" w:rsidRDefault="00813DAA" w:rsidP="00813DAA">
      <w:pPr>
        <w:spacing w:after="0" w:line="240" w:lineRule="auto"/>
        <w:ind w:firstLine="567"/>
        <w:jc w:val="right"/>
        <w:rPr>
          <w:rFonts w:ascii="Arial" w:hAnsi="Arial" w:cs="Arial"/>
          <w:color w:val="000000"/>
          <w:sz w:val="16"/>
          <w:szCs w:val="16"/>
        </w:rPr>
      </w:pPr>
    </w:p>
    <w:p w:rsidR="00813DAA" w:rsidRDefault="00813DAA" w:rsidP="00813DAA">
      <w:pPr>
        <w:spacing w:after="0" w:line="240" w:lineRule="auto"/>
        <w:ind w:firstLine="567"/>
        <w:jc w:val="right"/>
        <w:rPr>
          <w:rFonts w:ascii="Times New Roman" w:hAnsi="Times New Roman" w:cs="Times New Roman"/>
          <w:i/>
          <w:color w:val="000000"/>
          <w:sz w:val="20"/>
          <w:szCs w:val="20"/>
        </w:rPr>
      </w:pPr>
      <w:proofErr w:type="spellStart"/>
      <w:r w:rsidRPr="0003690C">
        <w:rPr>
          <w:rFonts w:ascii="Times New Roman" w:hAnsi="Times New Roman" w:cs="Times New Roman"/>
          <w:b/>
          <w:i/>
          <w:color w:val="000000"/>
          <w:sz w:val="20"/>
          <w:szCs w:val="20"/>
          <w:lang w:val="en-US"/>
        </w:rPr>
        <w:t>Alexandrova</w:t>
      </w:r>
      <w:proofErr w:type="spellEnd"/>
      <w:r w:rsidRPr="0003690C">
        <w:rPr>
          <w:rFonts w:ascii="Times New Roman" w:hAnsi="Times New Roman" w:cs="Times New Roman"/>
          <w:b/>
          <w:i/>
          <w:color w:val="000000"/>
          <w:sz w:val="20"/>
          <w:szCs w:val="20"/>
          <w:lang w:val="en-US"/>
        </w:rPr>
        <w:t xml:space="preserve"> </w:t>
      </w:r>
      <w:proofErr w:type="spellStart"/>
      <w:r w:rsidRPr="0003690C">
        <w:rPr>
          <w:rFonts w:ascii="Times New Roman" w:hAnsi="Times New Roman" w:cs="Times New Roman"/>
          <w:b/>
          <w:i/>
          <w:color w:val="000000"/>
          <w:sz w:val="20"/>
          <w:szCs w:val="20"/>
          <w:lang w:val="en-US"/>
        </w:rPr>
        <w:t>Faina</w:t>
      </w:r>
      <w:proofErr w:type="spellEnd"/>
      <w:r w:rsidRPr="0003690C">
        <w:rPr>
          <w:rFonts w:ascii="Times New Roman" w:hAnsi="Times New Roman" w:cs="Times New Roman"/>
          <w:b/>
          <w:i/>
          <w:color w:val="000000"/>
          <w:sz w:val="20"/>
          <w:szCs w:val="20"/>
          <w:lang w:val="en-US"/>
        </w:rPr>
        <w:t xml:space="preserve"> </w:t>
      </w:r>
      <w:proofErr w:type="spellStart"/>
      <w:r w:rsidRPr="0003690C">
        <w:rPr>
          <w:rFonts w:ascii="Times New Roman" w:hAnsi="Times New Roman" w:cs="Times New Roman"/>
          <w:b/>
          <w:i/>
          <w:color w:val="000000"/>
          <w:sz w:val="20"/>
          <w:szCs w:val="20"/>
          <w:lang w:val="en-US"/>
        </w:rPr>
        <w:t>Anatolyevna</w:t>
      </w:r>
      <w:proofErr w:type="spellEnd"/>
      <w:r w:rsidRPr="00813DAA">
        <w:rPr>
          <w:rFonts w:ascii="Times New Roman" w:hAnsi="Times New Roman" w:cs="Times New Roman"/>
          <w:i/>
          <w:color w:val="000000"/>
          <w:sz w:val="20"/>
          <w:szCs w:val="20"/>
          <w:lang w:val="en-US"/>
        </w:rPr>
        <w:t xml:space="preserve">, </w:t>
      </w:r>
    </w:p>
    <w:p w:rsidR="00813DAA" w:rsidRPr="003D1C32" w:rsidRDefault="00813DAA" w:rsidP="00813DAA">
      <w:pPr>
        <w:spacing w:after="0" w:line="240" w:lineRule="auto"/>
        <w:ind w:firstLine="567"/>
        <w:jc w:val="right"/>
        <w:rPr>
          <w:rFonts w:ascii="Times New Roman" w:hAnsi="Times New Roman" w:cs="Times New Roman"/>
          <w:i/>
          <w:color w:val="000000"/>
          <w:sz w:val="20"/>
          <w:szCs w:val="20"/>
          <w:lang w:val="en-US"/>
        </w:rPr>
      </w:pPr>
      <w:proofErr w:type="gramStart"/>
      <w:r w:rsidRPr="00813DAA">
        <w:rPr>
          <w:rFonts w:ascii="Times New Roman" w:hAnsi="Times New Roman" w:cs="Times New Roman"/>
          <w:i/>
          <w:color w:val="000000"/>
          <w:sz w:val="20"/>
          <w:szCs w:val="20"/>
          <w:lang w:val="en-US"/>
        </w:rPr>
        <w:t>a</w:t>
      </w:r>
      <w:proofErr w:type="gramEnd"/>
      <w:r w:rsidRPr="00813DAA">
        <w:rPr>
          <w:rFonts w:ascii="Times New Roman" w:hAnsi="Times New Roman" w:cs="Times New Roman"/>
          <w:i/>
          <w:color w:val="000000"/>
          <w:sz w:val="20"/>
          <w:szCs w:val="20"/>
          <w:lang w:val="en-US"/>
        </w:rPr>
        <w:t xml:space="preserve"> student at the Moscow Financial</w:t>
      </w:r>
    </w:p>
    <w:p w:rsidR="00813DAA" w:rsidRPr="0003690C" w:rsidRDefault="00813DAA" w:rsidP="00813DAA">
      <w:pPr>
        <w:spacing w:after="0" w:line="240" w:lineRule="auto"/>
        <w:ind w:firstLine="567"/>
        <w:jc w:val="right"/>
        <w:rPr>
          <w:rFonts w:ascii="Times New Roman" w:hAnsi="Times New Roman" w:cs="Times New Roman"/>
          <w:i/>
          <w:color w:val="000000"/>
          <w:sz w:val="20"/>
          <w:szCs w:val="20"/>
          <w:lang w:val="en-US"/>
        </w:rPr>
      </w:pPr>
      <w:r w:rsidRPr="00813DAA">
        <w:rPr>
          <w:rFonts w:ascii="Times New Roman" w:hAnsi="Times New Roman" w:cs="Times New Roman"/>
          <w:i/>
          <w:color w:val="000000"/>
          <w:sz w:val="20"/>
          <w:szCs w:val="20"/>
          <w:lang w:val="en-US"/>
        </w:rPr>
        <w:t xml:space="preserve"> </w:t>
      </w:r>
      <w:proofErr w:type="gramStart"/>
      <w:r w:rsidRPr="00813DAA">
        <w:rPr>
          <w:rFonts w:ascii="Times New Roman" w:hAnsi="Times New Roman" w:cs="Times New Roman"/>
          <w:i/>
          <w:color w:val="000000"/>
          <w:sz w:val="20"/>
          <w:szCs w:val="20"/>
          <w:lang w:val="en-US"/>
        </w:rPr>
        <w:t>and</w:t>
      </w:r>
      <w:proofErr w:type="gramEnd"/>
      <w:r w:rsidRPr="00813DAA">
        <w:rPr>
          <w:rFonts w:ascii="Times New Roman" w:hAnsi="Times New Roman" w:cs="Times New Roman"/>
          <w:i/>
          <w:color w:val="000000"/>
          <w:sz w:val="20"/>
          <w:szCs w:val="20"/>
          <w:lang w:val="en-US"/>
        </w:rPr>
        <w:t xml:space="preserve"> Industrial University "Synergy"</w:t>
      </w:r>
      <w:r w:rsidR="0003690C" w:rsidRPr="0003690C">
        <w:rPr>
          <w:rFonts w:ascii="Times New Roman" w:hAnsi="Times New Roman" w:cs="Times New Roman"/>
          <w:i/>
          <w:color w:val="000000"/>
          <w:sz w:val="20"/>
          <w:szCs w:val="20"/>
          <w:lang w:val="en-US"/>
        </w:rPr>
        <w:t xml:space="preserve">, </w:t>
      </w:r>
    </w:p>
    <w:p w:rsidR="0003690C" w:rsidRPr="003D1C32" w:rsidRDefault="0003690C" w:rsidP="00813DAA">
      <w:pPr>
        <w:spacing w:after="0" w:line="240" w:lineRule="auto"/>
        <w:ind w:firstLine="567"/>
        <w:jc w:val="right"/>
        <w:rPr>
          <w:rFonts w:ascii="Times New Roman" w:hAnsi="Times New Roman" w:cs="Times New Roman"/>
          <w:i/>
          <w:color w:val="000000"/>
          <w:sz w:val="20"/>
          <w:szCs w:val="20"/>
          <w:lang w:val="en-US"/>
        </w:rPr>
      </w:pPr>
      <w:r w:rsidRPr="0003690C">
        <w:rPr>
          <w:rFonts w:ascii="Times New Roman" w:hAnsi="Times New Roman" w:cs="Times New Roman"/>
          <w:i/>
          <w:color w:val="000000"/>
          <w:sz w:val="20"/>
          <w:szCs w:val="20"/>
          <w:lang w:val="en-US"/>
        </w:rPr>
        <w:t>Russia, Moscow</w:t>
      </w:r>
      <w:r w:rsidRPr="003D1C32">
        <w:rPr>
          <w:rFonts w:ascii="Times New Roman" w:hAnsi="Times New Roman" w:cs="Times New Roman"/>
          <w:i/>
          <w:color w:val="000000"/>
          <w:sz w:val="20"/>
          <w:szCs w:val="20"/>
          <w:lang w:val="en-US"/>
        </w:rPr>
        <w:t>,</w:t>
      </w:r>
    </w:p>
    <w:p w:rsidR="0003690C" w:rsidRPr="0003690C" w:rsidRDefault="0003690C" w:rsidP="0003690C">
      <w:pPr>
        <w:spacing w:after="0" w:line="240" w:lineRule="auto"/>
        <w:ind w:firstLine="567"/>
        <w:jc w:val="right"/>
        <w:rPr>
          <w:rFonts w:ascii="Times New Roman" w:eastAsia="Times New Roman" w:hAnsi="Times New Roman" w:cs="Times New Roman"/>
          <w:bCs/>
          <w:i/>
          <w:kern w:val="36"/>
          <w:sz w:val="20"/>
          <w:szCs w:val="20"/>
          <w:lang w:eastAsia="ru-RU"/>
        </w:rPr>
      </w:pPr>
      <w:r w:rsidRPr="0003690C">
        <w:rPr>
          <w:rFonts w:ascii="Times New Roman" w:hAnsi="Times New Roman" w:cs="Times New Roman"/>
          <w:i/>
          <w:sz w:val="20"/>
          <w:szCs w:val="20"/>
        </w:rPr>
        <w:t>fainaaleksandrova1974@mail.ru</w:t>
      </w:r>
      <w:r w:rsidRPr="0003690C">
        <w:rPr>
          <w:rFonts w:ascii="Times New Roman" w:eastAsia="Times New Roman" w:hAnsi="Times New Roman" w:cs="Times New Roman"/>
          <w:bCs/>
          <w:i/>
          <w:kern w:val="36"/>
          <w:sz w:val="20"/>
          <w:szCs w:val="20"/>
          <w:lang w:eastAsia="ru-RU"/>
        </w:rPr>
        <w:t xml:space="preserve"> </w:t>
      </w:r>
    </w:p>
    <w:p w:rsidR="0003690C" w:rsidRPr="0003690C" w:rsidRDefault="0003690C" w:rsidP="00813DAA">
      <w:pPr>
        <w:spacing w:after="0" w:line="240" w:lineRule="auto"/>
        <w:ind w:firstLine="567"/>
        <w:jc w:val="right"/>
        <w:rPr>
          <w:rFonts w:ascii="Times New Roman" w:eastAsia="Times New Roman" w:hAnsi="Times New Roman" w:cs="Times New Roman"/>
          <w:b/>
          <w:bCs/>
          <w:i/>
          <w:kern w:val="36"/>
          <w:sz w:val="20"/>
          <w:szCs w:val="20"/>
          <w:lang w:eastAsia="ru-RU"/>
        </w:rPr>
      </w:pPr>
    </w:p>
    <w:p w:rsidR="00C1737D" w:rsidRPr="00D7077D" w:rsidRDefault="00C1737D" w:rsidP="00813DAA">
      <w:pPr>
        <w:spacing w:after="0" w:line="360" w:lineRule="auto"/>
        <w:ind w:firstLine="567"/>
        <w:jc w:val="right"/>
        <w:rPr>
          <w:rFonts w:ascii="Times New Roman" w:eastAsia="Times New Roman" w:hAnsi="Times New Roman" w:cs="Times New Roman"/>
          <w:bCs/>
          <w:i/>
          <w:kern w:val="36"/>
          <w:sz w:val="20"/>
          <w:szCs w:val="20"/>
          <w:lang w:eastAsia="ru-RU"/>
        </w:rPr>
      </w:pPr>
    </w:p>
    <w:p w:rsidR="00570F10" w:rsidRPr="003D1C32" w:rsidRDefault="00570F10" w:rsidP="0003690C">
      <w:pPr>
        <w:spacing w:after="0" w:line="360" w:lineRule="auto"/>
        <w:ind w:firstLine="567"/>
        <w:rPr>
          <w:rFonts w:ascii="Times New Roman" w:eastAsia="Times New Roman" w:hAnsi="Times New Roman" w:cs="Times New Roman"/>
          <w:bCs/>
          <w:kern w:val="36"/>
          <w:sz w:val="20"/>
          <w:szCs w:val="20"/>
          <w:lang w:val="en-US" w:eastAsia="ru-RU"/>
        </w:rPr>
      </w:pPr>
      <w:r>
        <w:rPr>
          <w:rFonts w:ascii="Times New Roman" w:eastAsia="Times New Roman" w:hAnsi="Times New Roman" w:cs="Times New Roman"/>
          <w:b/>
          <w:bCs/>
          <w:kern w:val="36"/>
          <w:sz w:val="20"/>
          <w:szCs w:val="20"/>
          <w:lang w:eastAsia="ru-RU"/>
        </w:rPr>
        <w:t xml:space="preserve">Аннотация. </w:t>
      </w:r>
      <w:r>
        <w:rPr>
          <w:rFonts w:ascii="Times New Roman" w:eastAsia="Times New Roman" w:hAnsi="Times New Roman" w:cs="Times New Roman"/>
          <w:bCs/>
          <w:kern w:val="36"/>
          <w:sz w:val="20"/>
          <w:szCs w:val="20"/>
          <w:lang w:eastAsia="ru-RU"/>
        </w:rPr>
        <w:t>Статья посвящена актуальным проблемам правовых институтов опеки, попечительства и патронажа.  Определена комплексная природа этих правовых институтов, включающая элементы гражданского, семейного и административного права. Охарактеризованы основания и порядок установления опеки и попечительства, полномочия опекунов, попечителей. Раскрыта</w:t>
      </w:r>
      <w:r w:rsidRPr="003D1C32">
        <w:rPr>
          <w:rFonts w:ascii="Times New Roman" w:eastAsia="Times New Roman" w:hAnsi="Times New Roman" w:cs="Times New Roman"/>
          <w:bCs/>
          <w:kern w:val="36"/>
          <w:sz w:val="20"/>
          <w:szCs w:val="20"/>
          <w:lang w:val="en-US" w:eastAsia="ru-RU"/>
        </w:rPr>
        <w:t xml:space="preserve"> </w:t>
      </w:r>
      <w:r>
        <w:rPr>
          <w:rFonts w:ascii="Times New Roman" w:eastAsia="Times New Roman" w:hAnsi="Times New Roman" w:cs="Times New Roman"/>
          <w:bCs/>
          <w:kern w:val="36"/>
          <w:sz w:val="20"/>
          <w:szCs w:val="20"/>
          <w:lang w:eastAsia="ru-RU"/>
        </w:rPr>
        <w:t>правовая</w:t>
      </w:r>
      <w:r w:rsidRPr="003D1C32">
        <w:rPr>
          <w:rFonts w:ascii="Times New Roman" w:eastAsia="Times New Roman" w:hAnsi="Times New Roman" w:cs="Times New Roman"/>
          <w:bCs/>
          <w:kern w:val="36"/>
          <w:sz w:val="20"/>
          <w:szCs w:val="20"/>
          <w:lang w:val="en-US" w:eastAsia="ru-RU"/>
        </w:rPr>
        <w:t xml:space="preserve"> </w:t>
      </w:r>
      <w:r>
        <w:rPr>
          <w:rFonts w:ascii="Times New Roman" w:eastAsia="Times New Roman" w:hAnsi="Times New Roman" w:cs="Times New Roman"/>
          <w:bCs/>
          <w:kern w:val="36"/>
          <w:sz w:val="20"/>
          <w:szCs w:val="20"/>
          <w:lang w:eastAsia="ru-RU"/>
        </w:rPr>
        <w:t>природа</w:t>
      </w:r>
      <w:r w:rsidRPr="003D1C32">
        <w:rPr>
          <w:rFonts w:ascii="Times New Roman" w:eastAsia="Times New Roman" w:hAnsi="Times New Roman" w:cs="Times New Roman"/>
          <w:bCs/>
          <w:kern w:val="36"/>
          <w:sz w:val="20"/>
          <w:szCs w:val="20"/>
          <w:lang w:val="en-US" w:eastAsia="ru-RU"/>
        </w:rPr>
        <w:t xml:space="preserve"> </w:t>
      </w:r>
      <w:r>
        <w:rPr>
          <w:rFonts w:ascii="Times New Roman" w:eastAsia="Times New Roman" w:hAnsi="Times New Roman" w:cs="Times New Roman"/>
          <w:bCs/>
          <w:kern w:val="36"/>
          <w:sz w:val="20"/>
          <w:szCs w:val="20"/>
          <w:lang w:eastAsia="ru-RU"/>
        </w:rPr>
        <w:t>патронажа</w:t>
      </w:r>
      <w:r w:rsidRPr="003D1C32">
        <w:rPr>
          <w:rFonts w:ascii="Times New Roman" w:eastAsia="Times New Roman" w:hAnsi="Times New Roman" w:cs="Times New Roman"/>
          <w:bCs/>
          <w:kern w:val="36"/>
          <w:sz w:val="20"/>
          <w:szCs w:val="20"/>
          <w:lang w:val="en-US" w:eastAsia="ru-RU"/>
        </w:rPr>
        <w:t xml:space="preserve">; </w:t>
      </w:r>
      <w:r>
        <w:rPr>
          <w:rFonts w:ascii="Times New Roman" w:eastAsia="Times New Roman" w:hAnsi="Times New Roman" w:cs="Times New Roman"/>
          <w:bCs/>
          <w:kern w:val="36"/>
          <w:sz w:val="20"/>
          <w:szCs w:val="20"/>
          <w:lang w:eastAsia="ru-RU"/>
        </w:rPr>
        <w:t>основания</w:t>
      </w:r>
      <w:r w:rsidRPr="003D1C32">
        <w:rPr>
          <w:rFonts w:ascii="Times New Roman" w:eastAsia="Times New Roman" w:hAnsi="Times New Roman" w:cs="Times New Roman"/>
          <w:bCs/>
          <w:kern w:val="36"/>
          <w:sz w:val="20"/>
          <w:szCs w:val="20"/>
          <w:lang w:val="en-US" w:eastAsia="ru-RU"/>
        </w:rPr>
        <w:t xml:space="preserve"> </w:t>
      </w:r>
      <w:r>
        <w:rPr>
          <w:rFonts w:ascii="Times New Roman" w:eastAsia="Times New Roman" w:hAnsi="Times New Roman" w:cs="Times New Roman"/>
          <w:bCs/>
          <w:kern w:val="36"/>
          <w:sz w:val="20"/>
          <w:szCs w:val="20"/>
          <w:lang w:eastAsia="ru-RU"/>
        </w:rPr>
        <w:t>и</w:t>
      </w:r>
      <w:r w:rsidRPr="003D1C32">
        <w:rPr>
          <w:rFonts w:ascii="Times New Roman" w:eastAsia="Times New Roman" w:hAnsi="Times New Roman" w:cs="Times New Roman"/>
          <w:bCs/>
          <w:kern w:val="36"/>
          <w:sz w:val="20"/>
          <w:szCs w:val="20"/>
          <w:lang w:val="en-US" w:eastAsia="ru-RU"/>
        </w:rPr>
        <w:t xml:space="preserve"> </w:t>
      </w:r>
      <w:r>
        <w:rPr>
          <w:rFonts w:ascii="Times New Roman" w:eastAsia="Times New Roman" w:hAnsi="Times New Roman" w:cs="Times New Roman"/>
          <w:bCs/>
          <w:kern w:val="36"/>
          <w:sz w:val="20"/>
          <w:szCs w:val="20"/>
          <w:lang w:eastAsia="ru-RU"/>
        </w:rPr>
        <w:t>порядок</w:t>
      </w:r>
      <w:r w:rsidRPr="003D1C32">
        <w:rPr>
          <w:rFonts w:ascii="Times New Roman" w:eastAsia="Times New Roman" w:hAnsi="Times New Roman" w:cs="Times New Roman"/>
          <w:bCs/>
          <w:kern w:val="36"/>
          <w:sz w:val="20"/>
          <w:szCs w:val="20"/>
          <w:lang w:val="en-US" w:eastAsia="ru-RU"/>
        </w:rPr>
        <w:t xml:space="preserve"> </w:t>
      </w:r>
      <w:r>
        <w:rPr>
          <w:rFonts w:ascii="Times New Roman" w:eastAsia="Times New Roman" w:hAnsi="Times New Roman" w:cs="Times New Roman"/>
          <w:bCs/>
          <w:kern w:val="36"/>
          <w:sz w:val="20"/>
          <w:szCs w:val="20"/>
          <w:lang w:eastAsia="ru-RU"/>
        </w:rPr>
        <w:t>назначения</w:t>
      </w:r>
      <w:r w:rsidRPr="003D1C32">
        <w:rPr>
          <w:rFonts w:ascii="Times New Roman" w:eastAsia="Times New Roman" w:hAnsi="Times New Roman" w:cs="Times New Roman"/>
          <w:bCs/>
          <w:kern w:val="36"/>
          <w:sz w:val="20"/>
          <w:szCs w:val="20"/>
          <w:lang w:val="en-US" w:eastAsia="ru-RU"/>
        </w:rPr>
        <w:t xml:space="preserve"> </w:t>
      </w:r>
      <w:r>
        <w:rPr>
          <w:rFonts w:ascii="Times New Roman" w:eastAsia="Times New Roman" w:hAnsi="Times New Roman" w:cs="Times New Roman"/>
          <w:bCs/>
          <w:kern w:val="36"/>
          <w:sz w:val="20"/>
          <w:szCs w:val="20"/>
          <w:lang w:eastAsia="ru-RU"/>
        </w:rPr>
        <w:t>помощника</w:t>
      </w:r>
      <w:r w:rsidRPr="003D1C32">
        <w:rPr>
          <w:rFonts w:ascii="Times New Roman" w:eastAsia="Times New Roman" w:hAnsi="Times New Roman" w:cs="Times New Roman"/>
          <w:bCs/>
          <w:kern w:val="36"/>
          <w:sz w:val="20"/>
          <w:szCs w:val="20"/>
          <w:lang w:val="en-US" w:eastAsia="ru-RU"/>
        </w:rPr>
        <w:t>.</w:t>
      </w:r>
    </w:p>
    <w:p w:rsidR="0003690C" w:rsidRPr="0003690C" w:rsidRDefault="0003690C" w:rsidP="0003690C">
      <w:pPr>
        <w:spacing w:after="0" w:line="360" w:lineRule="auto"/>
        <w:ind w:firstLine="567"/>
        <w:rPr>
          <w:rFonts w:ascii="Times New Roman" w:eastAsia="Times New Roman" w:hAnsi="Times New Roman" w:cs="Times New Roman"/>
          <w:bCs/>
          <w:kern w:val="36"/>
          <w:sz w:val="20"/>
          <w:szCs w:val="20"/>
          <w:lang w:val="en-US" w:eastAsia="ru-RU"/>
        </w:rPr>
      </w:pPr>
      <w:proofErr w:type="gramStart"/>
      <w:r w:rsidRPr="0003690C">
        <w:rPr>
          <w:rFonts w:ascii="Times New Roman" w:hAnsi="Times New Roman" w:cs="Times New Roman"/>
          <w:b/>
          <w:color w:val="000000"/>
          <w:sz w:val="20"/>
          <w:szCs w:val="20"/>
          <w:lang w:val="en-US"/>
        </w:rPr>
        <w:t>Annotation</w:t>
      </w:r>
      <w:r w:rsidRPr="0003690C">
        <w:rPr>
          <w:rFonts w:ascii="Times New Roman" w:hAnsi="Times New Roman" w:cs="Times New Roman"/>
          <w:color w:val="000000"/>
          <w:sz w:val="20"/>
          <w:szCs w:val="20"/>
          <w:lang w:val="en-US"/>
        </w:rPr>
        <w:t>.</w:t>
      </w:r>
      <w:proofErr w:type="gramEnd"/>
      <w:r w:rsidRPr="0003690C">
        <w:rPr>
          <w:rFonts w:ascii="Times New Roman" w:hAnsi="Times New Roman" w:cs="Times New Roman"/>
          <w:color w:val="000000"/>
          <w:sz w:val="20"/>
          <w:szCs w:val="20"/>
          <w:lang w:val="en-US"/>
        </w:rPr>
        <w:t xml:space="preserve"> The article is devoted to the actual problems of legal institutions of guardianship, guardianship and patronage. The complex nature of these legal institutions, including elements of civil, family and administrative law, is determined. The grounds and procedure for establishing guardianship and guardianship, the powers of guardians, trustees are characterized. The legal nature of patronage is revealed; the grounds and procedure for appointing an assistant.</w:t>
      </w:r>
    </w:p>
    <w:p w:rsidR="00570F10" w:rsidRDefault="00570F10" w:rsidP="0003690C">
      <w:pPr>
        <w:spacing w:after="0" w:line="360" w:lineRule="auto"/>
        <w:ind w:firstLine="567"/>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
          <w:bCs/>
          <w:kern w:val="36"/>
          <w:sz w:val="20"/>
          <w:szCs w:val="20"/>
          <w:lang w:eastAsia="ru-RU"/>
        </w:rPr>
        <w:t xml:space="preserve">Ключевые слова: </w:t>
      </w:r>
      <w:r w:rsidRPr="00570F10">
        <w:rPr>
          <w:rFonts w:ascii="Times New Roman" w:eastAsia="Times New Roman" w:hAnsi="Times New Roman" w:cs="Times New Roman"/>
          <w:bCs/>
          <w:kern w:val="36"/>
          <w:sz w:val="20"/>
          <w:szCs w:val="20"/>
          <w:lang w:eastAsia="ru-RU"/>
        </w:rPr>
        <w:t>о</w:t>
      </w:r>
      <w:r w:rsidRPr="00A010C6">
        <w:rPr>
          <w:rFonts w:ascii="Times New Roman" w:eastAsia="Times New Roman" w:hAnsi="Times New Roman" w:cs="Times New Roman"/>
          <w:bCs/>
          <w:kern w:val="36"/>
          <w:sz w:val="20"/>
          <w:szCs w:val="20"/>
          <w:lang w:eastAsia="ru-RU"/>
        </w:rPr>
        <w:t>пека</w:t>
      </w:r>
      <w:r w:rsidRPr="00570F10">
        <w:rPr>
          <w:rFonts w:ascii="Times New Roman" w:eastAsia="Times New Roman" w:hAnsi="Times New Roman" w:cs="Times New Roman"/>
          <w:bCs/>
          <w:kern w:val="36"/>
          <w:sz w:val="20"/>
          <w:szCs w:val="20"/>
          <w:lang w:eastAsia="ru-RU"/>
        </w:rPr>
        <w:t>,</w:t>
      </w:r>
      <w:r w:rsidRPr="00A010C6">
        <w:rPr>
          <w:rFonts w:ascii="Times New Roman" w:eastAsia="Times New Roman" w:hAnsi="Times New Roman" w:cs="Times New Roman"/>
          <w:bCs/>
          <w:kern w:val="36"/>
          <w:sz w:val="20"/>
          <w:szCs w:val="20"/>
          <w:lang w:eastAsia="ru-RU"/>
        </w:rPr>
        <w:t xml:space="preserve"> попечительство</w:t>
      </w:r>
      <w:r w:rsidRPr="00570F10">
        <w:rPr>
          <w:rFonts w:ascii="Times New Roman" w:eastAsia="Times New Roman" w:hAnsi="Times New Roman" w:cs="Times New Roman"/>
          <w:bCs/>
          <w:kern w:val="36"/>
          <w:sz w:val="20"/>
          <w:szCs w:val="20"/>
          <w:lang w:eastAsia="ru-RU"/>
        </w:rPr>
        <w:t xml:space="preserve"> и патронаж</w:t>
      </w:r>
      <w:r>
        <w:rPr>
          <w:rFonts w:ascii="Times New Roman" w:eastAsia="Times New Roman" w:hAnsi="Times New Roman" w:cs="Times New Roman"/>
          <w:bCs/>
          <w:kern w:val="36"/>
          <w:sz w:val="20"/>
          <w:szCs w:val="20"/>
          <w:lang w:eastAsia="ru-RU"/>
        </w:rPr>
        <w:t xml:space="preserve">; органы опеки и попечительства; </w:t>
      </w:r>
      <w:r w:rsidR="0003690C">
        <w:rPr>
          <w:rFonts w:ascii="Times New Roman" w:eastAsia="Times New Roman" w:hAnsi="Times New Roman" w:cs="Times New Roman"/>
          <w:bCs/>
          <w:kern w:val="36"/>
          <w:sz w:val="20"/>
          <w:szCs w:val="20"/>
          <w:lang w:eastAsia="ru-RU"/>
        </w:rPr>
        <w:t>правовой институт опеки и попечительства.</w:t>
      </w:r>
    </w:p>
    <w:p w:rsidR="0003690C" w:rsidRPr="002776D7" w:rsidRDefault="0003690C" w:rsidP="0003690C">
      <w:pPr>
        <w:spacing w:after="0" w:line="360" w:lineRule="auto"/>
        <w:ind w:firstLine="567"/>
        <w:rPr>
          <w:rFonts w:ascii="Times New Roman" w:eastAsia="Times New Roman" w:hAnsi="Times New Roman" w:cs="Times New Roman"/>
          <w:bCs/>
          <w:kern w:val="36"/>
          <w:sz w:val="20"/>
          <w:szCs w:val="20"/>
          <w:lang w:val="en-US" w:eastAsia="ru-RU"/>
        </w:rPr>
      </w:pPr>
      <w:r w:rsidRPr="0003690C">
        <w:rPr>
          <w:rFonts w:ascii="Times New Roman" w:hAnsi="Times New Roman" w:cs="Times New Roman"/>
          <w:b/>
          <w:color w:val="000000"/>
          <w:sz w:val="20"/>
          <w:szCs w:val="20"/>
          <w:lang w:val="en-US"/>
        </w:rPr>
        <w:t>Keywords:</w:t>
      </w:r>
      <w:r w:rsidRPr="0003690C">
        <w:rPr>
          <w:rFonts w:ascii="Times New Roman" w:hAnsi="Times New Roman" w:cs="Times New Roman"/>
          <w:color w:val="000000"/>
          <w:sz w:val="20"/>
          <w:szCs w:val="20"/>
          <w:lang w:val="en-US"/>
        </w:rPr>
        <w:t xml:space="preserve"> guardianship, guardianship and patronage; guardianship and guardianship authorities; legal institute of guardianship and guardianship</w:t>
      </w:r>
      <w:r w:rsidR="002776D7" w:rsidRPr="002776D7">
        <w:rPr>
          <w:rFonts w:ascii="Times New Roman" w:hAnsi="Times New Roman" w:cs="Times New Roman"/>
          <w:color w:val="000000"/>
          <w:sz w:val="20"/>
          <w:szCs w:val="20"/>
          <w:lang w:val="en-US"/>
        </w:rPr>
        <w:t>.</w:t>
      </w:r>
    </w:p>
    <w:p w:rsidR="0003690C" w:rsidRPr="00A010C6" w:rsidRDefault="0003690C" w:rsidP="00570F10">
      <w:pPr>
        <w:spacing w:after="0" w:line="360" w:lineRule="auto"/>
        <w:ind w:firstLine="567"/>
        <w:jc w:val="both"/>
        <w:rPr>
          <w:rFonts w:ascii="Times New Roman" w:eastAsia="Times New Roman" w:hAnsi="Times New Roman" w:cs="Times New Roman"/>
          <w:bCs/>
          <w:kern w:val="36"/>
          <w:sz w:val="20"/>
          <w:szCs w:val="20"/>
          <w:lang w:val="en-US" w:eastAsia="ru-RU"/>
        </w:rPr>
      </w:pPr>
    </w:p>
    <w:p w:rsidR="005B6543" w:rsidRPr="00A010C6" w:rsidRDefault="005B6543" w:rsidP="00813DAA">
      <w:pPr>
        <w:spacing w:after="0" w:line="360" w:lineRule="auto"/>
        <w:ind w:firstLine="567"/>
        <w:jc w:val="both"/>
        <w:rPr>
          <w:rFonts w:ascii="Times New Roman" w:eastAsia="Times New Roman" w:hAnsi="Times New Roman" w:cs="Times New Roman"/>
          <w:sz w:val="20"/>
          <w:szCs w:val="20"/>
          <w:lang w:eastAsia="ru-RU"/>
        </w:rPr>
      </w:pPr>
      <w:r w:rsidRPr="00A010C6">
        <w:rPr>
          <w:rFonts w:ascii="Times New Roman" w:eastAsia="Times New Roman" w:hAnsi="Times New Roman" w:cs="Times New Roman"/>
          <w:sz w:val="20"/>
          <w:szCs w:val="20"/>
          <w:lang w:eastAsia="ru-RU"/>
        </w:rPr>
        <w:t>Произошедшее к концу XX в. резкое изменение социально-экономического строя в России, отказ от прежней идеологии, негативные миграционные и демографические процессы повлекли за собой существенные перемены в положении личности в обществе. С одной стороны, личность стала более свободной, менее зависимой от государства, а с другой стороны, она во многом утратила свою значимость как социальная единица.</w:t>
      </w:r>
    </w:p>
    <w:p w:rsidR="003D1C32" w:rsidRDefault="005B6543" w:rsidP="003D1C32">
      <w:pPr>
        <w:spacing w:after="0" w:line="360" w:lineRule="auto"/>
        <w:ind w:firstLine="567"/>
        <w:jc w:val="both"/>
        <w:rPr>
          <w:rFonts w:ascii="Times New Roman" w:eastAsia="Times New Roman" w:hAnsi="Times New Roman" w:cs="Times New Roman"/>
          <w:sz w:val="20"/>
          <w:szCs w:val="20"/>
          <w:lang w:eastAsia="ru-RU"/>
        </w:rPr>
      </w:pPr>
      <w:r w:rsidRPr="00A010C6">
        <w:rPr>
          <w:rFonts w:ascii="Times New Roman" w:eastAsia="Times New Roman" w:hAnsi="Times New Roman" w:cs="Times New Roman"/>
          <w:sz w:val="20"/>
          <w:szCs w:val="20"/>
          <w:lang w:eastAsia="ru-RU"/>
        </w:rPr>
        <w:t>Опека (попечительство) была и остается наиболее распространенной правовой формой устройства граждан. В этой форме заложен огромный положительный потенциал, позволяющий устроить судьбу нуждающегося в заботе</w:t>
      </w:r>
      <w:r w:rsidR="00E51FF9" w:rsidRPr="00813DAA">
        <w:rPr>
          <w:rFonts w:ascii="Times New Roman" w:eastAsia="Times New Roman" w:hAnsi="Times New Roman" w:cs="Times New Roman"/>
          <w:sz w:val="20"/>
          <w:szCs w:val="20"/>
          <w:lang w:eastAsia="ru-RU"/>
        </w:rPr>
        <w:t xml:space="preserve"> со стороны государства</w:t>
      </w:r>
      <w:r w:rsidRPr="00A010C6">
        <w:rPr>
          <w:rFonts w:ascii="Times New Roman" w:eastAsia="Times New Roman" w:hAnsi="Times New Roman" w:cs="Times New Roman"/>
          <w:sz w:val="20"/>
          <w:szCs w:val="20"/>
          <w:lang w:eastAsia="ru-RU"/>
        </w:rPr>
        <w:t xml:space="preserve"> гражданина наилучшим способом, с одной стороны, наиболее приближенным к проживанию в семье, а с другой стороны — обеспечивающим </w:t>
      </w:r>
      <w:proofErr w:type="gramStart"/>
      <w:r w:rsidRPr="00A010C6">
        <w:rPr>
          <w:rFonts w:ascii="Times New Roman" w:eastAsia="Times New Roman" w:hAnsi="Times New Roman" w:cs="Times New Roman"/>
          <w:sz w:val="20"/>
          <w:szCs w:val="20"/>
          <w:lang w:eastAsia="ru-RU"/>
        </w:rPr>
        <w:t>контроль за</w:t>
      </w:r>
      <w:proofErr w:type="gramEnd"/>
      <w:r w:rsidRPr="00A010C6">
        <w:rPr>
          <w:rFonts w:ascii="Times New Roman" w:eastAsia="Times New Roman" w:hAnsi="Times New Roman" w:cs="Times New Roman"/>
          <w:sz w:val="20"/>
          <w:szCs w:val="20"/>
          <w:lang w:eastAsia="ru-RU"/>
        </w:rPr>
        <w:t xml:space="preserve"> соблюдением прав и интересов гражданина.</w:t>
      </w:r>
      <w:r w:rsidR="003D1C32">
        <w:rPr>
          <w:rFonts w:ascii="Times New Roman" w:eastAsia="Times New Roman" w:hAnsi="Times New Roman" w:cs="Times New Roman"/>
          <w:sz w:val="20"/>
          <w:szCs w:val="20"/>
          <w:lang w:eastAsia="ru-RU"/>
        </w:rPr>
        <w:t xml:space="preserve"> </w:t>
      </w:r>
    </w:p>
    <w:p w:rsidR="00233B97" w:rsidRPr="00A010C6" w:rsidRDefault="00233B97" w:rsidP="00233B97">
      <w:pPr>
        <w:spacing w:after="0" w:line="360" w:lineRule="auto"/>
        <w:ind w:firstLine="567"/>
        <w:jc w:val="both"/>
        <w:rPr>
          <w:rFonts w:ascii="Times New Roman" w:eastAsia="Times New Roman" w:hAnsi="Times New Roman" w:cs="Times New Roman"/>
          <w:sz w:val="20"/>
          <w:szCs w:val="20"/>
          <w:lang w:eastAsia="ru-RU"/>
        </w:rPr>
      </w:pPr>
      <w:r w:rsidRPr="00A010C6">
        <w:rPr>
          <w:rFonts w:ascii="Times New Roman" w:eastAsia="Times New Roman" w:hAnsi="Times New Roman" w:cs="Times New Roman"/>
          <w:sz w:val="20"/>
          <w:szCs w:val="20"/>
          <w:lang w:eastAsia="ru-RU"/>
        </w:rPr>
        <w:t>С</w:t>
      </w:r>
      <w:r w:rsidR="00D7077D">
        <w:rPr>
          <w:rFonts w:ascii="Times New Roman" w:eastAsia="Times New Roman" w:hAnsi="Times New Roman" w:cs="Times New Roman"/>
          <w:sz w:val="20"/>
          <w:szCs w:val="20"/>
          <w:lang w:eastAsia="ru-RU"/>
        </w:rPr>
        <w:t xml:space="preserve">емейный </w:t>
      </w:r>
      <w:r w:rsidRPr="00A010C6">
        <w:rPr>
          <w:rFonts w:ascii="Times New Roman" w:eastAsia="Times New Roman" w:hAnsi="Times New Roman" w:cs="Times New Roman"/>
          <w:sz w:val="20"/>
          <w:szCs w:val="20"/>
          <w:lang w:eastAsia="ru-RU"/>
        </w:rPr>
        <w:t>К</w:t>
      </w:r>
      <w:r w:rsidR="00D7077D">
        <w:rPr>
          <w:rFonts w:ascii="Times New Roman" w:eastAsia="Times New Roman" w:hAnsi="Times New Roman" w:cs="Times New Roman"/>
          <w:sz w:val="20"/>
          <w:szCs w:val="20"/>
          <w:lang w:eastAsia="ru-RU"/>
        </w:rPr>
        <w:t>одекс</w:t>
      </w:r>
      <w:r w:rsidRPr="00A010C6">
        <w:rPr>
          <w:rFonts w:ascii="Times New Roman" w:eastAsia="Times New Roman" w:hAnsi="Times New Roman" w:cs="Times New Roman"/>
          <w:sz w:val="20"/>
          <w:szCs w:val="20"/>
          <w:lang w:eastAsia="ru-RU"/>
        </w:rPr>
        <w:t xml:space="preserve"> Р</w:t>
      </w:r>
      <w:r w:rsidR="00D7077D">
        <w:rPr>
          <w:rFonts w:ascii="Times New Roman" w:eastAsia="Times New Roman" w:hAnsi="Times New Roman" w:cs="Times New Roman"/>
          <w:sz w:val="20"/>
          <w:szCs w:val="20"/>
          <w:lang w:eastAsia="ru-RU"/>
        </w:rPr>
        <w:t xml:space="preserve">оссийской </w:t>
      </w:r>
      <w:r w:rsidRPr="00A010C6">
        <w:rPr>
          <w:rFonts w:ascii="Times New Roman" w:eastAsia="Times New Roman" w:hAnsi="Times New Roman" w:cs="Times New Roman"/>
          <w:sz w:val="20"/>
          <w:szCs w:val="20"/>
          <w:lang w:eastAsia="ru-RU"/>
        </w:rPr>
        <w:t>Ф</w:t>
      </w:r>
      <w:r w:rsidR="00D7077D">
        <w:rPr>
          <w:rFonts w:ascii="Times New Roman" w:eastAsia="Times New Roman" w:hAnsi="Times New Roman" w:cs="Times New Roman"/>
          <w:sz w:val="20"/>
          <w:szCs w:val="20"/>
          <w:lang w:eastAsia="ru-RU"/>
        </w:rPr>
        <w:t>едерации (далее – СК РФ)</w:t>
      </w:r>
      <w:r w:rsidRPr="00A010C6">
        <w:rPr>
          <w:rFonts w:ascii="Times New Roman" w:eastAsia="Times New Roman" w:hAnsi="Times New Roman" w:cs="Times New Roman"/>
          <w:sz w:val="20"/>
          <w:szCs w:val="20"/>
          <w:lang w:eastAsia="ru-RU"/>
        </w:rPr>
        <w:t xml:space="preserve"> рассматривает опеку и попечительство как форму устройства, </w:t>
      </w:r>
      <w:r w:rsidR="00D7077D">
        <w:rPr>
          <w:rFonts w:ascii="Times New Roman" w:eastAsia="Times New Roman" w:hAnsi="Times New Roman" w:cs="Times New Roman"/>
          <w:sz w:val="20"/>
          <w:szCs w:val="20"/>
          <w:lang w:eastAsia="ru-RU"/>
        </w:rPr>
        <w:t>при этом</w:t>
      </w:r>
      <w:r w:rsidRPr="00A010C6">
        <w:rPr>
          <w:rFonts w:ascii="Times New Roman" w:eastAsia="Times New Roman" w:hAnsi="Times New Roman" w:cs="Times New Roman"/>
          <w:sz w:val="20"/>
          <w:szCs w:val="20"/>
          <w:lang w:eastAsia="ru-RU"/>
        </w:rPr>
        <w:t xml:space="preserve"> соответствующие нормы занимают определенное место в структуре кодекса.</w:t>
      </w:r>
    </w:p>
    <w:p w:rsidR="00870617" w:rsidRDefault="00233B97" w:rsidP="00870617">
      <w:pPr>
        <w:spacing w:after="0" w:line="360" w:lineRule="auto"/>
        <w:ind w:firstLine="567"/>
        <w:jc w:val="both"/>
        <w:rPr>
          <w:rFonts w:ascii="Times New Roman" w:eastAsia="Times New Roman" w:hAnsi="Times New Roman" w:cs="Times New Roman"/>
          <w:sz w:val="20"/>
          <w:szCs w:val="20"/>
          <w:lang w:eastAsia="ru-RU"/>
        </w:rPr>
      </w:pPr>
      <w:r w:rsidRPr="00A010C6">
        <w:rPr>
          <w:rFonts w:ascii="Times New Roman" w:eastAsia="Times New Roman" w:hAnsi="Times New Roman" w:cs="Times New Roman"/>
          <w:bCs/>
          <w:sz w:val="20"/>
          <w:szCs w:val="20"/>
          <w:lang w:eastAsia="ru-RU"/>
        </w:rPr>
        <w:t>Установление опеки и попечительства как способы защиты имущественных прав</w:t>
      </w:r>
      <w:r w:rsidRPr="00813DAA">
        <w:rPr>
          <w:rFonts w:ascii="Times New Roman" w:eastAsia="Times New Roman" w:hAnsi="Times New Roman" w:cs="Times New Roman"/>
          <w:bCs/>
          <w:sz w:val="20"/>
          <w:szCs w:val="20"/>
          <w:lang w:eastAsia="ru-RU"/>
        </w:rPr>
        <w:t xml:space="preserve">.  </w:t>
      </w:r>
      <w:r w:rsidRPr="00A010C6">
        <w:rPr>
          <w:rFonts w:ascii="Times New Roman" w:eastAsia="Times New Roman" w:hAnsi="Times New Roman" w:cs="Times New Roman"/>
          <w:sz w:val="20"/>
          <w:szCs w:val="20"/>
          <w:lang w:eastAsia="ru-RU"/>
        </w:rPr>
        <w:t xml:space="preserve">Опека — одна из древнейших форм устройства детей, оставшихся без попечения родителей, а также мера реализации его права </w:t>
      </w:r>
      <w:r w:rsidRPr="00A010C6">
        <w:rPr>
          <w:rFonts w:ascii="Times New Roman" w:eastAsia="Times New Roman" w:hAnsi="Times New Roman" w:cs="Times New Roman"/>
          <w:sz w:val="20"/>
          <w:szCs w:val="20"/>
          <w:lang w:eastAsia="ru-RU"/>
        </w:rPr>
        <w:lastRenderedPageBreak/>
        <w:t>жить и воспитываться в семье. Она известна со времен патриархальной семьи. Опека</w:t>
      </w:r>
      <w:r w:rsidRPr="00813DAA">
        <w:rPr>
          <w:rFonts w:ascii="Times New Roman" w:eastAsia="Times New Roman" w:hAnsi="Times New Roman" w:cs="Times New Roman"/>
          <w:sz w:val="20"/>
          <w:szCs w:val="20"/>
          <w:lang w:eastAsia="ru-RU"/>
        </w:rPr>
        <w:t xml:space="preserve"> –</w:t>
      </w:r>
      <w:r w:rsidRPr="00A010C6">
        <w:rPr>
          <w:rFonts w:ascii="Times New Roman" w:eastAsia="Times New Roman" w:hAnsi="Times New Roman" w:cs="Times New Roman"/>
          <w:sz w:val="20"/>
          <w:szCs w:val="20"/>
          <w:lang w:eastAsia="ru-RU"/>
        </w:rPr>
        <w:t xml:space="preserve"> это</w:t>
      </w:r>
      <w:r w:rsidRPr="00813DAA">
        <w:rPr>
          <w:rFonts w:ascii="Times New Roman" w:eastAsia="Times New Roman" w:hAnsi="Times New Roman" w:cs="Times New Roman"/>
          <w:sz w:val="20"/>
          <w:szCs w:val="20"/>
          <w:lang w:eastAsia="ru-RU"/>
        </w:rPr>
        <w:t xml:space="preserve"> </w:t>
      </w:r>
      <w:r w:rsidRPr="00A010C6">
        <w:rPr>
          <w:rFonts w:ascii="Times New Roman" w:eastAsia="Times New Roman" w:hAnsi="Times New Roman" w:cs="Times New Roman"/>
          <w:sz w:val="20"/>
          <w:szCs w:val="20"/>
          <w:lang w:eastAsia="ru-RU"/>
        </w:rPr>
        <w:t xml:space="preserve"> и самая распространенная форма устройства детей</w:t>
      </w:r>
      <w:r w:rsidR="00D7077D">
        <w:rPr>
          <w:rFonts w:ascii="Times New Roman" w:eastAsia="Times New Roman" w:hAnsi="Times New Roman" w:cs="Times New Roman"/>
          <w:sz w:val="20"/>
          <w:szCs w:val="20"/>
          <w:lang w:eastAsia="ru-RU"/>
        </w:rPr>
        <w:t xml:space="preserve">-сирот и детей, </w:t>
      </w:r>
      <w:r w:rsidR="00D7077D" w:rsidRPr="00A010C6">
        <w:rPr>
          <w:rFonts w:ascii="Times New Roman" w:eastAsia="Times New Roman" w:hAnsi="Times New Roman" w:cs="Times New Roman"/>
          <w:sz w:val="20"/>
          <w:szCs w:val="20"/>
          <w:lang w:eastAsia="ru-RU"/>
        </w:rPr>
        <w:t>оставшихся без попечения родителей</w:t>
      </w:r>
      <w:r w:rsidRPr="00A010C6">
        <w:rPr>
          <w:rFonts w:ascii="Times New Roman" w:eastAsia="Times New Roman" w:hAnsi="Times New Roman" w:cs="Times New Roman"/>
          <w:sz w:val="20"/>
          <w:szCs w:val="20"/>
          <w:lang w:eastAsia="ru-RU"/>
        </w:rPr>
        <w:t>.</w:t>
      </w:r>
    </w:p>
    <w:p w:rsidR="00870617" w:rsidRPr="00870617" w:rsidRDefault="00870617" w:rsidP="00870617">
      <w:pPr>
        <w:spacing w:after="0" w:line="36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 статьи 31 Гражданского кодекса Российской Федерации следует, что о</w:t>
      </w:r>
      <w:r>
        <w:rPr>
          <w:rFonts w:ascii="Times New Roman" w:hAnsi="Times New Roman" w:cs="Times New Roman"/>
          <w:sz w:val="20"/>
          <w:szCs w:val="20"/>
        </w:rPr>
        <w:t>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w:t>
      </w:r>
      <w:r w:rsidRPr="00870617">
        <w:rPr>
          <w:rFonts w:ascii="Times New Roman" w:eastAsia="Times New Roman" w:hAnsi="Times New Roman" w:cs="Times New Roman"/>
          <w:sz w:val="20"/>
          <w:szCs w:val="20"/>
          <w:lang w:eastAsia="ru-RU"/>
        </w:rPr>
        <w:t xml:space="preserve"> </w:t>
      </w:r>
      <w:r w:rsidRPr="00A010C6">
        <w:rPr>
          <w:rFonts w:ascii="Times New Roman" w:eastAsia="Times New Roman" w:hAnsi="Times New Roman" w:cs="Times New Roman"/>
          <w:sz w:val="20"/>
          <w:szCs w:val="20"/>
          <w:lang w:eastAsia="ru-RU"/>
        </w:rPr>
        <w:t>законодательство</w:t>
      </w:r>
      <w:r>
        <w:rPr>
          <w:rFonts w:ascii="Times New Roman" w:eastAsia="Times New Roman" w:hAnsi="Times New Roman" w:cs="Times New Roman"/>
          <w:sz w:val="20"/>
          <w:szCs w:val="20"/>
          <w:lang w:eastAsia="ru-RU"/>
        </w:rPr>
        <w:t>м.</w:t>
      </w:r>
    </w:p>
    <w:p w:rsidR="00870617" w:rsidRDefault="00D7077D" w:rsidP="00870617">
      <w:pPr>
        <w:spacing w:after="0" w:line="36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Частью 1 статьи 145</w:t>
      </w:r>
      <w:r w:rsidRPr="00D7077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СК РФ</w:t>
      </w:r>
      <w:r w:rsidR="00307965">
        <w:rPr>
          <w:rFonts w:ascii="Times New Roman" w:eastAsia="Times New Roman" w:hAnsi="Times New Roman" w:cs="Times New Roman"/>
          <w:sz w:val="20"/>
          <w:szCs w:val="20"/>
          <w:lang w:eastAsia="ru-RU"/>
        </w:rPr>
        <w:t xml:space="preserve"> установлено, что о</w:t>
      </w:r>
      <w:r w:rsidR="00233B97" w:rsidRPr="00A010C6">
        <w:rPr>
          <w:rFonts w:ascii="Times New Roman" w:eastAsia="Times New Roman" w:hAnsi="Times New Roman" w:cs="Times New Roman"/>
          <w:sz w:val="20"/>
          <w:szCs w:val="20"/>
          <w:lang w:eastAsia="ru-RU"/>
        </w:rPr>
        <w:t xml:space="preserve">пека и попечительство устанавливаются над </w:t>
      </w:r>
      <w:r>
        <w:rPr>
          <w:rFonts w:ascii="Times New Roman" w:eastAsia="Times New Roman" w:hAnsi="Times New Roman" w:cs="Times New Roman"/>
          <w:sz w:val="20"/>
          <w:szCs w:val="20"/>
          <w:lang w:eastAsia="ru-RU"/>
        </w:rPr>
        <w:t>детьми</w:t>
      </w:r>
      <w:r w:rsidR="00233B97" w:rsidRPr="00A010C6">
        <w:rPr>
          <w:rFonts w:ascii="Times New Roman" w:eastAsia="Times New Roman" w:hAnsi="Times New Roman" w:cs="Times New Roman"/>
          <w:sz w:val="20"/>
          <w:szCs w:val="20"/>
          <w:lang w:eastAsia="ru-RU"/>
        </w:rPr>
        <w:t>, оставшимися без попечения родителей</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в целях их содержания, воспитания и образования, а также</w:t>
      </w:r>
      <w:r w:rsidR="00870617">
        <w:rPr>
          <w:rFonts w:ascii="Times New Roman" w:hAnsi="Times New Roman" w:cs="Times New Roman"/>
          <w:sz w:val="20"/>
          <w:szCs w:val="20"/>
        </w:rPr>
        <w:t xml:space="preserve"> для защиты их прав и интересов</w:t>
      </w:r>
      <w:r w:rsidR="00233B97" w:rsidRPr="00A010C6">
        <w:rPr>
          <w:rFonts w:ascii="Times New Roman" w:eastAsia="Times New Roman" w:hAnsi="Times New Roman" w:cs="Times New Roman"/>
          <w:sz w:val="20"/>
          <w:szCs w:val="20"/>
          <w:lang w:eastAsia="ru-RU"/>
        </w:rPr>
        <w:t>; над недееспособными и над ограниченно дееспособными лицами.</w:t>
      </w:r>
      <w:r w:rsidR="00233B97">
        <w:rPr>
          <w:rFonts w:ascii="Times New Roman" w:eastAsia="Times New Roman" w:hAnsi="Times New Roman" w:cs="Times New Roman"/>
          <w:sz w:val="20"/>
          <w:szCs w:val="20"/>
          <w:lang w:eastAsia="ru-RU"/>
        </w:rPr>
        <w:t xml:space="preserve"> </w:t>
      </w:r>
    </w:p>
    <w:p w:rsidR="00FA49DA" w:rsidRDefault="00870617" w:rsidP="00FA49DA">
      <w:pPr>
        <w:spacing w:after="0" w:line="360" w:lineRule="auto"/>
        <w:ind w:firstLine="567"/>
        <w:jc w:val="both"/>
        <w:rPr>
          <w:rFonts w:ascii="Times New Roman" w:hAnsi="Times New Roman" w:cs="Times New Roman"/>
          <w:color w:val="000000"/>
          <w:sz w:val="20"/>
          <w:szCs w:val="20"/>
        </w:rPr>
      </w:pPr>
      <w:proofErr w:type="gramStart"/>
      <w:r>
        <w:rPr>
          <w:rFonts w:ascii="Times New Roman" w:eastAsia="Times New Roman" w:hAnsi="Times New Roman" w:cs="Times New Roman"/>
          <w:sz w:val="20"/>
          <w:szCs w:val="20"/>
          <w:lang w:eastAsia="ru-RU"/>
        </w:rPr>
        <w:t xml:space="preserve">Из смысла статьи 32 ГК РФ вытекает, что  </w:t>
      </w:r>
      <w:r w:rsidR="003D1C32" w:rsidRPr="00233B97">
        <w:rPr>
          <w:rFonts w:ascii="Times New Roman" w:hAnsi="Times New Roman" w:cs="Times New Roman"/>
          <w:color w:val="000000"/>
          <w:sz w:val="20"/>
          <w:szCs w:val="20"/>
        </w:rPr>
        <w:t>под опекой понимаетс</w:t>
      </w:r>
      <w:r w:rsidR="00233B97">
        <w:rPr>
          <w:rFonts w:ascii="Times New Roman" w:hAnsi="Times New Roman" w:cs="Times New Roman"/>
          <w:color w:val="000000"/>
          <w:sz w:val="20"/>
          <w:szCs w:val="20"/>
        </w:rPr>
        <w:t>я</w:t>
      </w:r>
      <w:r w:rsidR="003D1C32" w:rsidRPr="00233B97">
        <w:rPr>
          <w:rFonts w:ascii="Times New Roman" w:hAnsi="Times New Roman" w:cs="Times New Roman"/>
          <w:color w:val="000000"/>
          <w:sz w:val="20"/>
          <w:szCs w:val="20"/>
        </w:rPr>
        <w:t xml:space="preserve"> форма устройства малолетних граждан (не достигших возраста четырнадцати лет несовершеннолетних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FA49DA" w:rsidRDefault="003D1C32" w:rsidP="00FA49DA">
      <w:pPr>
        <w:spacing w:after="0" w:line="360" w:lineRule="auto"/>
        <w:ind w:firstLine="567"/>
        <w:jc w:val="both"/>
        <w:rPr>
          <w:rFonts w:ascii="Times New Roman" w:hAnsi="Times New Roman" w:cs="Times New Roman"/>
          <w:color w:val="000000"/>
          <w:sz w:val="20"/>
          <w:szCs w:val="20"/>
        </w:rPr>
      </w:pPr>
      <w:r w:rsidRPr="00FA49DA">
        <w:rPr>
          <w:rFonts w:ascii="Times New Roman" w:hAnsi="Times New Roman" w:cs="Times New Roman"/>
          <w:color w:val="000000"/>
          <w:sz w:val="20"/>
          <w:szCs w:val="20"/>
        </w:rPr>
        <w:t>В соответствии с</w:t>
      </w:r>
      <w:r w:rsidR="00FA49DA" w:rsidRPr="00FA49DA">
        <w:rPr>
          <w:rFonts w:ascii="Times New Roman" w:hAnsi="Times New Roman" w:cs="Times New Roman"/>
          <w:color w:val="000000"/>
          <w:sz w:val="20"/>
          <w:szCs w:val="20"/>
        </w:rPr>
        <w:t>о</w:t>
      </w:r>
      <w:r w:rsidRPr="00FA49DA">
        <w:rPr>
          <w:rFonts w:ascii="Times New Roman" w:hAnsi="Times New Roman" w:cs="Times New Roman"/>
          <w:color w:val="000000"/>
          <w:sz w:val="20"/>
          <w:szCs w:val="20"/>
        </w:rPr>
        <w:t xml:space="preserve"> ст</w:t>
      </w:r>
      <w:r w:rsidR="00FA49DA">
        <w:rPr>
          <w:rFonts w:ascii="Times New Roman" w:hAnsi="Times New Roman" w:cs="Times New Roman"/>
          <w:color w:val="000000"/>
          <w:sz w:val="20"/>
          <w:szCs w:val="20"/>
        </w:rPr>
        <w:t>атьёй 33 ГК РФ п</w:t>
      </w:r>
      <w:r w:rsidR="00FA49DA">
        <w:rPr>
          <w:rFonts w:ascii="Times New Roman" w:hAnsi="Times New Roman" w:cs="Times New Roman"/>
          <w:sz w:val="20"/>
          <w:szCs w:val="20"/>
        </w:rPr>
        <w:t>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Попечители дают согласие на совершение тех сделок, которые граждане, находящиеся под попечительством, не вправе совершать самостоятельно.</w:t>
      </w:r>
      <w:r w:rsidR="00FA49DA">
        <w:rPr>
          <w:rFonts w:ascii="Times New Roman" w:hAnsi="Times New Roman" w:cs="Times New Roman"/>
          <w:color w:val="000000"/>
          <w:sz w:val="20"/>
          <w:szCs w:val="20"/>
        </w:rPr>
        <w:t xml:space="preserve"> </w:t>
      </w:r>
      <w:r w:rsidR="00FA49DA">
        <w:rPr>
          <w:rFonts w:ascii="Times New Roman" w:hAnsi="Times New Roman" w:cs="Times New Roman"/>
          <w:sz w:val="20"/>
          <w:szCs w:val="20"/>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3D1C32" w:rsidRPr="00233B97" w:rsidRDefault="00233B97" w:rsidP="0023764D">
      <w:pPr>
        <w:spacing w:after="0" w:line="360" w:lineRule="auto"/>
        <w:ind w:firstLine="567"/>
        <w:jc w:val="both"/>
        <w:rPr>
          <w:rFonts w:ascii="Times New Roman" w:hAnsi="Times New Roman" w:cs="Times New Roman"/>
          <w:color w:val="000000"/>
          <w:sz w:val="20"/>
          <w:szCs w:val="20"/>
        </w:rPr>
      </w:pPr>
      <w:r w:rsidRPr="00FA49DA">
        <w:rPr>
          <w:rFonts w:ascii="Times New Roman" w:hAnsi="Times New Roman" w:cs="Times New Roman"/>
          <w:color w:val="000000"/>
          <w:sz w:val="20"/>
          <w:szCs w:val="20"/>
        </w:rPr>
        <w:t>Как следует из статьи</w:t>
      </w:r>
      <w:r w:rsidR="00FA49DA">
        <w:rPr>
          <w:rFonts w:ascii="Times New Roman" w:hAnsi="Times New Roman" w:cs="Times New Roman"/>
          <w:color w:val="000000"/>
          <w:sz w:val="20"/>
          <w:szCs w:val="20"/>
        </w:rPr>
        <w:t xml:space="preserve"> 17 </w:t>
      </w:r>
      <w:r w:rsidR="00FA49DA" w:rsidRPr="00FA49DA">
        <w:rPr>
          <w:rFonts w:ascii="Times New Roman" w:hAnsi="Times New Roman" w:cs="Times New Roman"/>
          <w:color w:val="000000"/>
          <w:sz w:val="20"/>
          <w:szCs w:val="20"/>
        </w:rPr>
        <w:t>Федеральн</w:t>
      </w:r>
      <w:r w:rsidR="00FA49DA">
        <w:rPr>
          <w:rFonts w:ascii="Times New Roman" w:hAnsi="Times New Roman" w:cs="Times New Roman"/>
          <w:color w:val="000000"/>
          <w:sz w:val="20"/>
          <w:szCs w:val="20"/>
        </w:rPr>
        <w:t>ого</w:t>
      </w:r>
      <w:r w:rsidR="00FA49DA" w:rsidRPr="00FA49DA">
        <w:rPr>
          <w:rFonts w:ascii="Times New Roman" w:hAnsi="Times New Roman" w:cs="Times New Roman"/>
          <w:color w:val="000000"/>
          <w:sz w:val="20"/>
          <w:szCs w:val="20"/>
        </w:rPr>
        <w:t xml:space="preserve"> закон</w:t>
      </w:r>
      <w:r w:rsidR="00FA49DA">
        <w:rPr>
          <w:rFonts w:ascii="Times New Roman" w:hAnsi="Times New Roman" w:cs="Times New Roman"/>
          <w:color w:val="000000"/>
          <w:sz w:val="20"/>
          <w:szCs w:val="20"/>
        </w:rPr>
        <w:t>а</w:t>
      </w:r>
      <w:r w:rsidR="00FA49DA" w:rsidRPr="00FA49DA">
        <w:rPr>
          <w:rFonts w:ascii="Times New Roman" w:hAnsi="Times New Roman" w:cs="Times New Roman"/>
          <w:color w:val="000000"/>
          <w:sz w:val="20"/>
          <w:szCs w:val="20"/>
        </w:rPr>
        <w:t xml:space="preserve"> от 24.04.2008 </w:t>
      </w:r>
      <w:r w:rsidR="00FA49DA">
        <w:rPr>
          <w:rFonts w:ascii="Times New Roman" w:hAnsi="Times New Roman" w:cs="Times New Roman"/>
          <w:color w:val="000000"/>
          <w:sz w:val="20"/>
          <w:szCs w:val="20"/>
        </w:rPr>
        <w:t>№</w:t>
      </w:r>
      <w:r w:rsidR="00FA49DA" w:rsidRPr="00FA49DA">
        <w:rPr>
          <w:rFonts w:ascii="Times New Roman" w:hAnsi="Times New Roman" w:cs="Times New Roman"/>
          <w:color w:val="000000"/>
          <w:sz w:val="20"/>
          <w:szCs w:val="20"/>
        </w:rPr>
        <w:t xml:space="preserve"> 48-ФЗ "Об опеке и попечительстве"</w:t>
      </w:r>
      <w:r w:rsidR="0023764D">
        <w:rPr>
          <w:rFonts w:ascii="Times New Roman" w:hAnsi="Times New Roman" w:cs="Times New Roman"/>
          <w:color w:val="000000"/>
          <w:sz w:val="20"/>
          <w:szCs w:val="20"/>
        </w:rPr>
        <w:t xml:space="preserve"> (далее – Федеральный закон «Об опеке и попечительстве)</w:t>
      </w:r>
      <w:r w:rsidRPr="00233B97">
        <w:rPr>
          <w:rFonts w:ascii="Times New Roman" w:hAnsi="Times New Roman" w:cs="Times New Roman"/>
          <w:color w:val="000000"/>
          <w:sz w:val="20"/>
          <w:szCs w:val="20"/>
        </w:rPr>
        <w:t xml:space="preserve">, </w:t>
      </w:r>
      <w:r w:rsidR="00FA49DA">
        <w:rPr>
          <w:rFonts w:ascii="Times New Roman" w:hAnsi="Times New Roman" w:cs="Times New Roman"/>
          <w:sz w:val="20"/>
          <w:szCs w:val="20"/>
        </w:rPr>
        <w:t>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w:t>
      </w:r>
      <w:r w:rsidR="0023764D">
        <w:rPr>
          <w:rFonts w:ascii="Times New Roman" w:hAnsi="Times New Roman" w:cs="Times New Roman"/>
          <w:color w:val="000000"/>
          <w:sz w:val="20"/>
          <w:szCs w:val="20"/>
        </w:rPr>
        <w:t xml:space="preserve">. </w:t>
      </w:r>
    </w:p>
    <w:p w:rsidR="003D1C32" w:rsidRPr="00233B97" w:rsidRDefault="0023764D" w:rsidP="003D1C32">
      <w:pPr>
        <w:spacing w:after="0" w:line="360" w:lineRule="auto"/>
        <w:ind w:firstLine="567"/>
        <w:jc w:val="both"/>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В соответствии со статьёй 36 ГК РФ о</w:t>
      </w:r>
      <w:r w:rsidR="003D1C32" w:rsidRPr="00233B97">
        <w:rPr>
          <w:rFonts w:ascii="Times New Roman" w:hAnsi="Times New Roman" w:cs="Times New Roman"/>
          <w:color w:val="000000"/>
          <w:sz w:val="20"/>
          <w:szCs w:val="20"/>
        </w:rPr>
        <w:t xml:space="preserve">бязанности по опеке и попечительству исполняются безвозмездно. </w:t>
      </w:r>
      <w:proofErr w:type="gramStart"/>
      <w:r w:rsidR="003D1C32" w:rsidRPr="00233B97">
        <w:rPr>
          <w:rFonts w:ascii="Times New Roman" w:hAnsi="Times New Roman" w:cs="Times New Roman"/>
          <w:color w:val="000000"/>
          <w:sz w:val="20"/>
          <w:szCs w:val="20"/>
        </w:rPr>
        <w:t>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p>
    <w:p w:rsidR="00B742DC" w:rsidRPr="00A010C6" w:rsidRDefault="00B742DC" w:rsidP="00813DAA">
      <w:pPr>
        <w:spacing w:after="0" w:line="360" w:lineRule="auto"/>
        <w:ind w:firstLine="567"/>
        <w:jc w:val="both"/>
        <w:rPr>
          <w:rFonts w:ascii="Times New Roman" w:eastAsia="Times New Roman" w:hAnsi="Times New Roman" w:cs="Times New Roman"/>
          <w:sz w:val="20"/>
          <w:szCs w:val="20"/>
          <w:lang w:eastAsia="ru-RU"/>
        </w:rPr>
      </w:pPr>
      <w:r w:rsidRPr="00813DAA">
        <w:rPr>
          <w:rFonts w:ascii="Times New Roman" w:hAnsi="Times New Roman" w:cs="Times New Roman"/>
          <w:sz w:val="20"/>
          <w:szCs w:val="20"/>
        </w:rPr>
        <w:t>Данный правовой институт охватывает широкий круг вопросов, связанных, и с семейным, и с гражданским законодательством. С принятием Федерального закона РФ от 24.04.2008 г. №</w:t>
      </w:r>
      <w:r w:rsidR="0023764D">
        <w:rPr>
          <w:rFonts w:ascii="Times New Roman" w:hAnsi="Times New Roman" w:cs="Times New Roman"/>
          <w:sz w:val="20"/>
          <w:szCs w:val="20"/>
        </w:rPr>
        <w:t xml:space="preserve"> </w:t>
      </w:r>
      <w:r w:rsidRPr="00813DAA">
        <w:rPr>
          <w:rFonts w:ascii="Times New Roman" w:hAnsi="Times New Roman" w:cs="Times New Roman"/>
          <w:sz w:val="20"/>
          <w:szCs w:val="20"/>
        </w:rPr>
        <w:t>48 «Об опеке и попечительстве» институт опеки и попечительства претерпел значительные перемены. Это первый единый документ, разрешающий вопросы опеки и попечительства, ранее содержавшиеся в различных законодательных актах.</w:t>
      </w:r>
    </w:p>
    <w:p w:rsidR="00E23480" w:rsidRDefault="005B6543" w:rsidP="00E23480">
      <w:pPr>
        <w:spacing w:after="0" w:line="360" w:lineRule="auto"/>
        <w:ind w:firstLine="567"/>
        <w:jc w:val="both"/>
        <w:rPr>
          <w:rFonts w:ascii="Times New Roman" w:eastAsia="Times New Roman" w:hAnsi="Times New Roman" w:cs="Times New Roman"/>
          <w:sz w:val="20"/>
          <w:szCs w:val="20"/>
          <w:lang w:eastAsia="ru-RU"/>
        </w:rPr>
      </w:pPr>
      <w:r w:rsidRPr="00A010C6">
        <w:rPr>
          <w:rFonts w:ascii="Times New Roman" w:eastAsia="Times New Roman" w:hAnsi="Times New Roman" w:cs="Times New Roman"/>
          <w:sz w:val="20"/>
          <w:szCs w:val="20"/>
          <w:lang w:eastAsia="ru-RU"/>
        </w:rPr>
        <w:t>Опекуны</w:t>
      </w:r>
      <w:r w:rsidR="00307965">
        <w:rPr>
          <w:rFonts w:ascii="Times New Roman" w:eastAsia="Times New Roman" w:hAnsi="Times New Roman" w:cs="Times New Roman"/>
          <w:sz w:val="20"/>
          <w:szCs w:val="20"/>
          <w:lang w:eastAsia="ru-RU"/>
        </w:rPr>
        <w:t>,</w:t>
      </w:r>
      <w:r w:rsidRPr="00A010C6">
        <w:rPr>
          <w:rFonts w:ascii="Times New Roman" w:eastAsia="Times New Roman" w:hAnsi="Times New Roman" w:cs="Times New Roman"/>
          <w:sz w:val="20"/>
          <w:szCs w:val="20"/>
          <w:lang w:eastAsia="ru-RU"/>
        </w:rPr>
        <w:t xml:space="preserve"> как воспитатели</w:t>
      </w:r>
      <w:r w:rsidR="00307965">
        <w:rPr>
          <w:rFonts w:ascii="Times New Roman" w:eastAsia="Times New Roman" w:hAnsi="Times New Roman" w:cs="Times New Roman"/>
          <w:sz w:val="20"/>
          <w:szCs w:val="20"/>
          <w:lang w:eastAsia="ru-RU"/>
        </w:rPr>
        <w:t>,</w:t>
      </w:r>
      <w:r w:rsidRPr="00A010C6">
        <w:rPr>
          <w:rFonts w:ascii="Times New Roman" w:eastAsia="Times New Roman" w:hAnsi="Times New Roman" w:cs="Times New Roman"/>
          <w:sz w:val="20"/>
          <w:szCs w:val="20"/>
          <w:lang w:eastAsia="ru-RU"/>
        </w:rPr>
        <w:t xml:space="preserve"> согласно ст. 14</w:t>
      </w:r>
      <w:r w:rsidR="001358F1" w:rsidRPr="00813DAA">
        <w:rPr>
          <w:rFonts w:ascii="Times New Roman" w:eastAsia="Times New Roman" w:hAnsi="Times New Roman" w:cs="Times New Roman"/>
          <w:sz w:val="20"/>
          <w:szCs w:val="20"/>
          <w:lang w:eastAsia="ru-RU"/>
        </w:rPr>
        <w:t>8.</w:t>
      </w:r>
      <w:r w:rsidRPr="00A010C6">
        <w:rPr>
          <w:rFonts w:ascii="Times New Roman" w:eastAsia="Times New Roman" w:hAnsi="Times New Roman" w:cs="Times New Roman"/>
          <w:sz w:val="20"/>
          <w:szCs w:val="20"/>
          <w:lang w:eastAsia="ru-RU"/>
        </w:rPr>
        <w:t>1 СК РФ обязаны заботиться о ребенке, обеспечивать условия для содержания, воспитания, всестороннего развития и уважения человеческого достоинства детей.</w:t>
      </w:r>
      <w:r w:rsidR="00E23480">
        <w:rPr>
          <w:rFonts w:ascii="Times New Roman" w:eastAsia="Times New Roman" w:hAnsi="Times New Roman" w:cs="Times New Roman"/>
          <w:sz w:val="20"/>
          <w:szCs w:val="20"/>
          <w:lang w:eastAsia="ru-RU"/>
        </w:rPr>
        <w:t xml:space="preserve"> </w:t>
      </w:r>
    </w:p>
    <w:p w:rsidR="00E23480" w:rsidRDefault="005B6543" w:rsidP="00E23480">
      <w:pPr>
        <w:spacing w:after="0" w:line="360" w:lineRule="auto"/>
        <w:ind w:firstLine="567"/>
        <w:jc w:val="both"/>
        <w:rPr>
          <w:rFonts w:ascii="Times New Roman" w:eastAsia="Times New Roman" w:hAnsi="Times New Roman" w:cs="Times New Roman"/>
          <w:sz w:val="20"/>
          <w:szCs w:val="20"/>
          <w:lang w:eastAsia="ru-RU"/>
        </w:rPr>
      </w:pPr>
      <w:r w:rsidRPr="00A010C6">
        <w:rPr>
          <w:rFonts w:ascii="Times New Roman" w:eastAsia="Times New Roman" w:hAnsi="Times New Roman" w:cs="Times New Roman"/>
          <w:sz w:val="20"/>
          <w:szCs w:val="20"/>
          <w:lang w:eastAsia="ru-RU"/>
        </w:rPr>
        <w:t>С</w:t>
      </w:r>
      <w:r w:rsidR="00E23480">
        <w:rPr>
          <w:rFonts w:ascii="Times New Roman" w:eastAsia="Times New Roman" w:hAnsi="Times New Roman" w:cs="Times New Roman"/>
          <w:sz w:val="20"/>
          <w:szCs w:val="20"/>
          <w:lang w:eastAsia="ru-RU"/>
        </w:rPr>
        <w:t xml:space="preserve">К </w:t>
      </w:r>
      <w:r w:rsidRPr="00A010C6">
        <w:rPr>
          <w:rFonts w:ascii="Times New Roman" w:eastAsia="Times New Roman" w:hAnsi="Times New Roman" w:cs="Times New Roman"/>
          <w:sz w:val="20"/>
          <w:szCs w:val="20"/>
          <w:lang w:eastAsia="ru-RU"/>
        </w:rPr>
        <w:t xml:space="preserve">РФ предъявляет к опекунам определенные требования. </w:t>
      </w:r>
      <w:r w:rsidR="008E2A0F" w:rsidRPr="00E23480">
        <w:rPr>
          <w:rFonts w:ascii="Times New Roman" w:eastAsia="Times New Roman" w:hAnsi="Times New Roman" w:cs="Times New Roman"/>
          <w:sz w:val="20"/>
          <w:szCs w:val="20"/>
          <w:lang w:eastAsia="ru-RU"/>
        </w:rPr>
        <w:t>В соответствии со ст</w:t>
      </w:r>
      <w:r w:rsidR="00E23480" w:rsidRPr="00E23480">
        <w:rPr>
          <w:rFonts w:ascii="Times New Roman" w:eastAsia="Times New Roman" w:hAnsi="Times New Roman" w:cs="Times New Roman"/>
          <w:sz w:val="20"/>
          <w:szCs w:val="20"/>
          <w:lang w:eastAsia="ru-RU"/>
        </w:rPr>
        <w:t>атьёй</w:t>
      </w:r>
      <w:r w:rsidR="00E23480">
        <w:rPr>
          <w:rFonts w:ascii="Times New Roman" w:eastAsia="Times New Roman" w:hAnsi="Times New Roman" w:cs="Times New Roman"/>
          <w:sz w:val="20"/>
          <w:szCs w:val="20"/>
          <w:lang w:eastAsia="ru-RU"/>
        </w:rPr>
        <w:t xml:space="preserve"> 146 СК РФ</w:t>
      </w:r>
      <w:r w:rsidR="008E2A0F">
        <w:rPr>
          <w:rFonts w:ascii="Times New Roman" w:eastAsia="Times New Roman" w:hAnsi="Times New Roman" w:cs="Times New Roman"/>
          <w:sz w:val="20"/>
          <w:szCs w:val="20"/>
          <w:lang w:eastAsia="ru-RU"/>
        </w:rPr>
        <w:t xml:space="preserve"> </w:t>
      </w:r>
      <w:r w:rsidR="00307965">
        <w:rPr>
          <w:rFonts w:ascii="Times New Roman" w:hAnsi="Times New Roman" w:cs="Times New Roman"/>
          <w:sz w:val="20"/>
          <w:szCs w:val="20"/>
        </w:rPr>
        <w:t>о</w:t>
      </w:r>
      <w:r w:rsidR="00E23480">
        <w:rPr>
          <w:rFonts w:ascii="Times New Roman" w:hAnsi="Times New Roman" w:cs="Times New Roman"/>
          <w:sz w:val="20"/>
          <w:szCs w:val="20"/>
        </w:rPr>
        <w:t xml:space="preserve">пекунами (попечителями) детей могут назначаться только совершеннолетние </w:t>
      </w:r>
      <w:hyperlink r:id="rId6" w:history="1">
        <w:r w:rsidR="00E23480" w:rsidRPr="00E23480">
          <w:rPr>
            <w:rFonts w:ascii="Times New Roman" w:hAnsi="Times New Roman" w:cs="Times New Roman"/>
            <w:sz w:val="20"/>
            <w:szCs w:val="20"/>
          </w:rPr>
          <w:t>дееспособные</w:t>
        </w:r>
      </w:hyperlink>
      <w:r w:rsidR="00E23480">
        <w:rPr>
          <w:rFonts w:ascii="Times New Roman" w:hAnsi="Times New Roman" w:cs="Times New Roman"/>
          <w:sz w:val="20"/>
          <w:szCs w:val="20"/>
        </w:rPr>
        <w:t xml:space="preserve"> лица. Не могут быть назначены опекунами (попечителями): лица, лишенные родительских прав; </w:t>
      </w:r>
      <w:proofErr w:type="gramStart"/>
      <w:r w:rsidR="00E23480">
        <w:rPr>
          <w:rFonts w:ascii="Times New Roman" w:hAnsi="Times New Roman" w:cs="Times New Roman"/>
          <w:sz w:val="20"/>
          <w:szCs w:val="20"/>
        </w:rP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w:t>
      </w:r>
      <w:r w:rsidR="00E23480">
        <w:rPr>
          <w:rFonts w:ascii="Times New Roman" w:hAnsi="Times New Roman" w:cs="Times New Roman"/>
          <w:sz w:val="20"/>
          <w:szCs w:val="20"/>
        </w:rPr>
        <w:lastRenderedPageBreak/>
        <w:t>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00E23480">
        <w:rPr>
          <w:rFonts w:ascii="Times New Roman" w:hAnsi="Times New Roman" w:cs="Times New Roman"/>
          <w:sz w:val="20"/>
          <w:szCs w:val="20"/>
        </w:rPr>
        <w:t xml:space="preserve"> против общественной безопасности, мира и безопасности человечества; лица, имеющие неснятую или непогашенную судимость за тяжкие или особо тяжкие преступления; </w:t>
      </w:r>
      <w:proofErr w:type="gramStart"/>
      <w:r w:rsidR="00E23480">
        <w:rPr>
          <w:rFonts w:ascii="Times New Roman" w:hAnsi="Times New Roman" w:cs="Times New Roman"/>
          <w:sz w:val="20"/>
          <w:szCs w:val="20"/>
        </w:rPr>
        <w:t xml:space="preserve">лица, не прошедшие подготовки в порядке, установленном </w:t>
      </w:r>
      <w:hyperlink r:id="rId7" w:history="1">
        <w:r w:rsidR="00E23480" w:rsidRPr="00E23480">
          <w:rPr>
            <w:rFonts w:ascii="Times New Roman" w:hAnsi="Times New Roman" w:cs="Times New Roman"/>
            <w:sz w:val="20"/>
            <w:szCs w:val="20"/>
          </w:rPr>
          <w:t>пунктом 6 статьи 127</w:t>
        </w:r>
      </w:hyperlink>
      <w:r w:rsidR="00E23480">
        <w:rPr>
          <w:rFonts w:ascii="Times New Roman" w:hAnsi="Times New Roman" w:cs="Times New Roman"/>
          <w:sz w:val="20"/>
          <w:szCs w:val="20"/>
        </w:rPr>
        <w:t xml:space="preserve"> </w:t>
      </w:r>
      <w:r w:rsidR="00307965">
        <w:rPr>
          <w:rFonts w:ascii="Times New Roman" w:hAnsi="Times New Roman" w:cs="Times New Roman"/>
          <w:sz w:val="20"/>
          <w:szCs w:val="20"/>
        </w:rPr>
        <w:t>СК РФ</w:t>
      </w:r>
      <w:r w:rsidR="00E23480">
        <w:rPr>
          <w:rFonts w:ascii="Times New Roman" w:hAnsi="Times New Roman" w:cs="Times New Roman"/>
          <w:sz w:val="20"/>
          <w:szCs w:val="20"/>
        </w:rPr>
        <w:t xml:space="preserve">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r w:rsidR="00E23480">
        <w:rPr>
          <w:rFonts w:ascii="Times New Roman" w:hAnsi="Times New Roman" w:cs="Times New Roman"/>
          <w:sz w:val="20"/>
          <w:szCs w:val="20"/>
        </w:rPr>
        <w:t xml:space="preserve">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 </w:t>
      </w:r>
      <w:proofErr w:type="gramStart"/>
      <w:r w:rsidR="00E23480">
        <w:rPr>
          <w:rFonts w:ascii="Times New Roman" w:hAnsi="Times New Roman" w:cs="Times New Roman"/>
          <w:sz w:val="20"/>
          <w:szCs w:val="20"/>
        </w:rPr>
        <w:t>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w:t>
      </w:r>
      <w:proofErr w:type="gramEnd"/>
      <w:r w:rsidR="00E23480">
        <w:rPr>
          <w:rFonts w:ascii="Times New Roman" w:hAnsi="Times New Roman" w:cs="Times New Roman"/>
          <w:sz w:val="20"/>
          <w:szCs w:val="20"/>
        </w:rPr>
        <w:t xml:space="preserve">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8" w:history="1">
        <w:r w:rsidR="00E23480" w:rsidRPr="00E23480">
          <w:rPr>
            <w:rFonts w:ascii="Times New Roman" w:hAnsi="Times New Roman" w:cs="Times New Roman"/>
            <w:sz w:val="20"/>
            <w:szCs w:val="20"/>
          </w:rPr>
          <w:t>программы</w:t>
        </w:r>
      </w:hyperlink>
      <w:r w:rsidR="00E23480">
        <w:rPr>
          <w:rFonts w:ascii="Times New Roman" w:hAnsi="Times New Roman" w:cs="Times New Roman"/>
          <w:sz w:val="20"/>
          <w:szCs w:val="20"/>
        </w:rPr>
        <w:t xml:space="preserve"> государственных гарантий бесплатного оказания гражданам медицинской помощи.</w:t>
      </w:r>
    </w:p>
    <w:p w:rsidR="00E23480" w:rsidRPr="00E23480" w:rsidRDefault="008E2A0F" w:rsidP="00E23480">
      <w:pPr>
        <w:spacing w:after="0" w:line="360" w:lineRule="auto"/>
        <w:ind w:firstLine="567"/>
        <w:jc w:val="both"/>
        <w:rPr>
          <w:rFonts w:ascii="Times New Roman" w:eastAsia="Times New Roman" w:hAnsi="Times New Roman" w:cs="Times New Roman"/>
          <w:sz w:val="20"/>
          <w:szCs w:val="20"/>
          <w:lang w:eastAsia="ru-RU"/>
        </w:rPr>
      </w:pPr>
      <w:r w:rsidRPr="00E23480">
        <w:rPr>
          <w:rFonts w:ascii="Times New Roman" w:eastAsia="Times New Roman" w:hAnsi="Times New Roman" w:cs="Times New Roman"/>
          <w:sz w:val="20"/>
          <w:szCs w:val="20"/>
          <w:lang w:eastAsia="ru-RU"/>
        </w:rPr>
        <w:t xml:space="preserve">Из </w:t>
      </w:r>
      <w:r w:rsidR="00E23480">
        <w:rPr>
          <w:rFonts w:ascii="Times New Roman" w:eastAsia="Times New Roman" w:hAnsi="Times New Roman" w:cs="Times New Roman"/>
          <w:sz w:val="20"/>
          <w:szCs w:val="20"/>
          <w:lang w:eastAsia="ru-RU"/>
        </w:rPr>
        <w:t xml:space="preserve">пункта 4 </w:t>
      </w:r>
      <w:r w:rsidRPr="00E23480">
        <w:rPr>
          <w:rFonts w:ascii="Times New Roman" w:eastAsia="Times New Roman" w:hAnsi="Times New Roman" w:cs="Times New Roman"/>
          <w:sz w:val="20"/>
          <w:szCs w:val="20"/>
          <w:lang w:eastAsia="ru-RU"/>
        </w:rPr>
        <w:t>ст</w:t>
      </w:r>
      <w:r w:rsidR="00E23480">
        <w:rPr>
          <w:rFonts w:ascii="Times New Roman" w:eastAsia="Times New Roman" w:hAnsi="Times New Roman" w:cs="Times New Roman"/>
          <w:sz w:val="20"/>
          <w:szCs w:val="20"/>
          <w:lang w:eastAsia="ru-RU"/>
        </w:rPr>
        <w:t>атьи 35 ГК РФ</w:t>
      </w:r>
      <w:r w:rsidRPr="00E23480">
        <w:rPr>
          <w:rFonts w:ascii="Times New Roman" w:eastAsia="Times New Roman" w:hAnsi="Times New Roman" w:cs="Times New Roman"/>
          <w:sz w:val="20"/>
          <w:szCs w:val="20"/>
          <w:lang w:eastAsia="ru-RU"/>
        </w:rPr>
        <w:t xml:space="preserve"> следует</w:t>
      </w:r>
      <w:r>
        <w:rPr>
          <w:rFonts w:ascii="Times New Roman" w:eastAsia="Times New Roman" w:hAnsi="Times New Roman" w:cs="Times New Roman"/>
          <w:sz w:val="20"/>
          <w:szCs w:val="20"/>
          <w:lang w:eastAsia="ru-RU"/>
        </w:rPr>
        <w:t>, что</w:t>
      </w:r>
      <w:r w:rsidR="00E23480">
        <w:rPr>
          <w:rFonts w:ascii="Times New Roman" w:eastAsia="Times New Roman" w:hAnsi="Times New Roman" w:cs="Times New Roman"/>
          <w:sz w:val="20"/>
          <w:szCs w:val="20"/>
          <w:lang w:eastAsia="ru-RU"/>
        </w:rPr>
        <w:t xml:space="preserve"> </w:t>
      </w:r>
      <w:r w:rsidR="00E23480">
        <w:rPr>
          <w:rFonts w:ascii="Times New Roman" w:hAnsi="Times New Roman" w:cs="Times New Roman"/>
          <w:sz w:val="20"/>
          <w:szCs w:val="20"/>
        </w:rPr>
        <w:t>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FF0AD1" w:rsidRPr="00813DAA" w:rsidRDefault="00FF0AD1" w:rsidP="00813DAA">
      <w:pPr>
        <w:spacing w:after="0" w:line="360" w:lineRule="auto"/>
        <w:ind w:firstLine="567"/>
        <w:jc w:val="both"/>
        <w:rPr>
          <w:rFonts w:ascii="Times New Roman" w:hAnsi="Times New Roman" w:cs="Times New Roman"/>
          <w:sz w:val="20"/>
          <w:szCs w:val="20"/>
        </w:rPr>
      </w:pPr>
      <w:r w:rsidRPr="00813DAA">
        <w:rPr>
          <w:rFonts w:ascii="Times New Roman" w:hAnsi="Times New Roman" w:cs="Times New Roman"/>
          <w:sz w:val="20"/>
          <w:szCs w:val="20"/>
        </w:rPr>
        <w:t xml:space="preserve">Опеку над совершеннолетними недееспособными гражданами можно рассматривать как положение, при котором опекун имеет юридическое право принимать соответствующие решения в интересах недееспособного лица, обязуется ухаживать и следить за гражданином. </w:t>
      </w:r>
      <w:r w:rsidR="008E2A0F" w:rsidRPr="00AE1EE7">
        <w:rPr>
          <w:rFonts w:ascii="Times New Roman" w:hAnsi="Times New Roman" w:cs="Times New Roman"/>
          <w:sz w:val="20"/>
          <w:szCs w:val="20"/>
        </w:rPr>
        <w:t>В соответствии со ст</w:t>
      </w:r>
      <w:r w:rsidR="00954A30">
        <w:rPr>
          <w:rFonts w:ascii="Times New Roman" w:hAnsi="Times New Roman" w:cs="Times New Roman"/>
          <w:sz w:val="20"/>
          <w:szCs w:val="20"/>
        </w:rPr>
        <w:t xml:space="preserve">атьей 32 ГК РФ </w:t>
      </w:r>
      <w:r w:rsidR="008E2A0F">
        <w:rPr>
          <w:rFonts w:ascii="Times New Roman" w:hAnsi="Times New Roman" w:cs="Times New Roman"/>
          <w:sz w:val="20"/>
          <w:szCs w:val="20"/>
        </w:rPr>
        <w:t xml:space="preserve"> </w:t>
      </w:r>
      <w:r w:rsidR="00954A30">
        <w:rPr>
          <w:rFonts w:ascii="Times New Roman" w:hAnsi="Times New Roman" w:cs="Times New Roman"/>
          <w:sz w:val="20"/>
          <w:szCs w:val="20"/>
        </w:rPr>
        <w:t>е</w:t>
      </w:r>
      <w:r w:rsidRPr="00813DAA">
        <w:rPr>
          <w:rFonts w:ascii="Times New Roman" w:hAnsi="Times New Roman" w:cs="Times New Roman"/>
          <w:sz w:val="20"/>
          <w:szCs w:val="20"/>
        </w:rPr>
        <w:t xml:space="preserve">динственным основанием установления опеки над взрослым гражданином является признание его недееспособным вследствие душевной болезни или слабоумия. В соответствии со ст. 29 ГК РФ гражданин может быть признан недееспособным только в судебном порядке. </w:t>
      </w:r>
      <w:r w:rsidR="008E2A0F">
        <w:rPr>
          <w:rFonts w:ascii="Times New Roman" w:hAnsi="Times New Roman" w:cs="Times New Roman"/>
          <w:sz w:val="20"/>
          <w:szCs w:val="20"/>
        </w:rPr>
        <w:t>Статьей определено</w:t>
      </w:r>
      <w:r w:rsidRPr="00813DAA">
        <w:rPr>
          <w:rFonts w:ascii="Times New Roman" w:hAnsi="Times New Roman" w:cs="Times New Roman"/>
          <w:sz w:val="20"/>
          <w:szCs w:val="20"/>
        </w:rPr>
        <w:t>,</w:t>
      </w:r>
      <w:r w:rsidR="008E2A0F">
        <w:rPr>
          <w:rFonts w:ascii="Times New Roman" w:hAnsi="Times New Roman" w:cs="Times New Roman"/>
          <w:sz w:val="20"/>
          <w:szCs w:val="20"/>
        </w:rPr>
        <w:t xml:space="preserve"> что</w:t>
      </w:r>
      <w:r w:rsidRPr="00813DAA">
        <w:rPr>
          <w:rFonts w:ascii="Times New Roman" w:hAnsi="Times New Roman" w:cs="Times New Roman"/>
          <w:sz w:val="20"/>
          <w:szCs w:val="20"/>
        </w:rPr>
        <w:t xml:space="preserve"> </w:t>
      </w:r>
      <w:r w:rsidR="00954A30">
        <w:rPr>
          <w:rFonts w:ascii="Times New Roman" w:hAnsi="Times New Roman" w:cs="Times New Roman"/>
          <w:sz w:val="20"/>
          <w:szCs w:val="20"/>
        </w:rPr>
        <w:t>в</w:t>
      </w:r>
      <w:r w:rsidRPr="00813DAA">
        <w:rPr>
          <w:rFonts w:ascii="Times New Roman" w:hAnsi="Times New Roman" w:cs="Times New Roman"/>
          <w:sz w:val="20"/>
          <w:szCs w:val="20"/>
        </w:rPr>
        <w:t xml:space="preserve">се сделки от его имени совершает его опекун. В противном случае такие сделки признаются ничтожными. </w:t>
      </w:r>
    </w:p>
    <w:p w:rsidR="00FF0AD1" w:rsidRPr="00813DAA" w:rsidRDefault="00FF0AD1" w:rsidP="00813DAA">
      <w:pPr>
        <w:spacing w:after="0" w:line="360" w:lineRule="auto"/>
        <w:ind w:firstLine="567"/>
        <w:jc w:val="both"/>
        <w:rPr>
          <w:rFonts w:ascii="Times New Roman" w:hAnsi="Times New Roman" w:cs="Times New Roman"/>
          <w:sz w:val="20"/>
          <w:szCs w:val="20"/>
        </w:rPr>
      </w:pPr>
      <w:r w:rsidRPr="00813DAA">
        <w:rPr>
          <w:rFonts w:ascii="Times New Roman" w:hAnsi="Times New Roman" w:cs="Times New Roman"/>
          <w:sz w:val="20"/>
          <w:szCs w:val="20"/>
        </w:rPr>
        <w:t xml:space="preserve">Оформление опекунства наделяет опекуна правами и обязанностями согласно с ГК РФ и Федеральным законом «Об опеке и попечительстве», где устанавливается перечень обязанностей опекуна. </w:t>
      </w:r>
      <w:proofErr w:type="gramStart"/>
      <w:r w:rsidR="00752446">
        <w:rPr>
          <w:rFonts w:ascii="Times New Roman" w:hAnsi="Times New Roman" w:cs="Times New Roman"/>
          <w:sz w:val="20"/>
          <w:szCs w:val="20"/>
        </w:rPr>
        <w:t xml:space="preserve">Из смысла статьи 36 ГК РФ, статьи 15 </w:t>
      </w:r>
      <w:r w:rsidR="008E2A0F">
        <w:rPr>
          <w:rFonts w:ascii="Times New Roman" w:hAnsi="Times New Roman" w:cs="Times New Roman"/>
          <w:sz w:val="20"/>
          <w:szCs w:val="20"/>
        </w:rPr>
        <w:t xml:space="preserve"> </w:t>
      </w:r>
      <w:r w:rsidR="00752446" w:rsidRPr="00813DAA">
        <w:rPr>
          <w:rFonts w:ascii="Times New Roman" w:hAnsi="Times New Roman" w:cs="Times New Roman"/>
          <w:sz w:val="20"/>
          <w:szCs w:val="20"/>
        </w:rPr>
        <w:t>Федеральным законом «Об опеке и попечительстве»</w:t>
      </w:r>
      <w:r w:rsidR="00752446">
        <w:rPr>
          <w:rFonts w:ascii="Times New Roman" w:hAnsi="Times New Roman" w:cs="Times New Roman"/>
          <w:sz w:val="20"/>
          <w:szCs w:val="20"/>
        </w:rPr>
        <w:t xml:space="preserve"> о</w:t>
      </w:r>
      <w:r w:rsidRPr="00813DAA">
        <w:rPr>
          <w:rFonts w:ascii="Times New Roman" w:hAnsi="Times New Roman" w:cs="Times New Roman"/>
          <w:sz w:val="20"/>
          <w:szCs w:val="20"/>
        </w:rPr>
        <w:t>пекун обязан обеспечить должный уход за опекаемым (кормить его, помогать в быту, совершать простые действия); обеспечить надлежащий уровень его здоровья; защищать подопечного от других лиц и контролировать его действия; совершать покупки удовлетворяющие интересы подопечного (покупать одежду, обувь, продукты и предметы первой необходимости);</w:t>
      </w:r>
      <w:proofErr w:type="gramEnd"/>
      <w:r w:rsidRPr="00813DAA">
        <w:rPr>
          <w:rFonts w:ascii="Times New Roman" w:hAnsi="Times New Roman" w:cs="Times New Roman"/>
          <w:sz w:val="20"/>
          <w:szCs w:val="20"/>
        </w:rPr>
        <w:t xml:space="preserve"> </w:t>
      </w:r>
      <w:proofErr w:type="gramStart"/>
      <w:r w:rsidRPr="00813DAA">
        <w:rPr>
          <w:rFonts w:ascii="Times New Roman" w:hAnsi="Times New Roman" w:cs="Times New Roman"/>
          <w:sz w:val="20"/>
          <w:szCs w:val="20"/>
        </w:rPr>
        <w:t xml:space="preserve">оплачивать счета, коммунальные услуги, налоги и прочее; защищать интересы подопечного в судебных разбирательствах и различных инстанциях; подавать заявления о выплате причитающихся </w:t>
      </w:r>
      <w:r w:rsidRPr="00813DAA">
        <w:rPr>
          <w:rFonts w:ascii="Times New Roman" w:hAnsi="Times New Roman" w:cs="Times New Roman"/>
          <w:sz w:val="20"/>
          <w:szCs w:val="20"/>
        </w:rPr>
        <w:lastRenderedPageBreak/>
        <w:t>подопечному пенсий и пособий; защищать движимое и недвижимое имущество своего подопечного; составлять ежегодный отчет о расходовании средств опекаемого; при выздоровлении опекаемого опекун обязан обратиться в суд и восстановить его дееспособность.</w:t>
      </w:r>
      <w:proofErr w:type="gramEnd"/>
    </w:p>
    <w:p w:rsidR="00B742DC" w:rsidRPr="00813DAA" w:rsidRDefault="00B742DC" w:rsidP="00813DAA">
      <w:pPr>
        <w:spacing w:after="0" w:line="360" w:lineRule="auto"/>
        <w:ind w:firstLine="567"/>
        <w:jc w:val="both"/>
        <w:rPr>
          <w:rFonts w:ascii="Times New Roman" w:hAnsi="Times New Roman" w:cs="Times New Roman"/>
          <w:sz w:val="20"/>
          <w:szCs w:val="20"/>
        </w:rPr>
      </w:pPr>
      <w:r w:rsidRPr="00813DAA">
        <w:rPr>
          <w:rFonts w:ascii="Times New Roman" w:hAnsi="Times New Roman" w:cs="Times New Roman"/>
          <w:sz w:val="20"/>
          <w:szCs w:val="20"/>
        </w:rPr>
        <w:t xml:space="preserve">Согласно п.2 ч.1 ст.35 ГК РФ опекуном совершеннолетнего недееспособного гражданина может быть только совершеннолетний дееспособный гражданин. Не могут быть назначены опекунами граждане, лишенные родительских прав, а также граждане, имеющие на момент установления опеки судимость за умышленное преступление против жизни или здоровья других граждан. Порядок осуществления </w:t>
      </w:r>
      <w:r w:rsidR="00752446">
        <w:rPr>
          <w:rFonts w:ascii="Times New Roman" w:hAnsi="Times New Roman" w:cs="Times New Roman"/>
          <w:sz w:val="20"/>
          <w:szCs w:val="20"/>
        </w:rPr>
        <w:t>опеки регулируется ст. 32 ГК РФ</w:t>
      </w:r>
      <w:r w:rsidRPr="00813DAA">
        <w:rPr>
          <w:rFonts w:ascii="Times New Roman" w:hAnsi="Times New Roman" w:cs="Times New Roman"/>
          <w:sz w:val="20"/>
          <w:szCs w:val="20"/>
        </w:rPr>
        <w:t>.</w:t>
      </w:r>
    </w:p>
    <w:p w:rsidR="00752446" w:rsidRDefault="00C93439" w:rsidP="00752446">
      <w:pPr>
        <w:shd w:val="clear" w:color="auto" w:fill="FFFFFF"/>
        <w:spacing w:after="0" w:line="360" w:lineRule="auto"/>
        <w:ind w:firstLine="567"/>
        <w:jc w:val="both"/>
        <w:rPr>
          <w:rFonts w:ascii="Times New Roman" w:eastAsia="Times New Roman" w:hAnsi="Times New Roman" w:cs="Times New Roman"/>
          <w:sz w:val="20"/>
          <w:szCs w:val="20"/>
          <w:lang w:eastAsia="ru-RU"/>
        </w:rPr>
      </w:pPr>
      <w:proofErr w:type="gramStart"/>
      <w:r w:rsidRPr="00C93439">
        <w:rPr>
          <w:rFonts w:ascii="Times New Roman" w:eastAsia="Times New Roman" w:hAnsi="Times New Roman" w:cs="Times New Roman"/>
          <w:sz w:val="20"/>
          <w:szCs w:val="20"/>
          <w:lang w:eastAsia="ru-RU"/>
        </w:rPr>
        <w:t>Признание человека недееспособным влечет за собой обязательное назначение ему опекуна или попечителя.</w:t>
      </w:r>
      <w:proofErr w:type="gramEnd"/>
      <w:r w:rsidRPr="00C93439">
        <w:rPr>
          <w:rFonts w:ascii="Times New Roman" w:eastAsia="Times New Roman" w:hAnsi="Times New Roman" w:cs="Times New Roman"/>
          <w:sz w:val="20"/>
          <w:szCs w:val="20"/>
          <w:lang w:eastAsia="ru-RU"/>
        </w:rPr>
        <w:t xml:space="preserve"> Но в жизни случаются ситуации, когда человек, не лишенный дееспособности, теряет возможность выполнять некоторые функции и нуждается в помощи посторонних людей. По просьбе такого гражданина за ним закрепляется лицо, которое периодически исполняет те обязанности, которые сам опекаемый не имеет возможности выполнить. </w:t>
      </w:r>
      <w:bookmarkStart w:id="1" w:name="Par0"/>
      <w:bookmarkEnd w:id="1"/>
    </w:p>
    <w:p w:rsidR="00752446" w:rsidRPr="00752446" w:rsidRDefault="00752446" w:rsidP="00752446">
      <w:pPr>
        <w:shd w:val="clear" w:color="auto" w:fill="FFFFFF"/>
        <w:spacing w:after="0" w:line="360" w:lineRule="auto"/>
        <w:ind w:firstLine="567"/>
        <w:jc w:val="both"/>
        <w:rPr>
          <w:rFonts w:ascii="Times New Roman" w:eastAsia="Times New Roman" w:hAnsi="Times New Roman" w:cs="Times New Roman"/>
          <w:sz w:val="20"/>
          <w:szCs w:val="20"/>
          <w:lang w:eastAsia="ru-RU"/>
        </w:rPr>
      </w:pPr>
      <w:proofErr w:type="gramStart"/>
      <w:r w:rsidRPr="00813DAA">
        <w:rPr>
          <w:rFonts w:ascii="Times New Roman" w:hAnsi="Times New Roman" w:cs="Times New Roman"/>
          <w:sz w:val="20"/>
          <w:szCs w:val="20"/>
        </w:rPr>
        <w:t xml:space="preserve">Согласно </w:t>
      </w:r>
      <w:r>
        <w:rPr>
          <w:rFonts w:ascii="Times New Roman" w:hAnsi="Times New Roman" w:cs="Times New Roman"/>
          <w:sz w:val="20"/>
          <w:szCs w:val="20"/>
        </w:rPr>
        <w:t>статьи</w:t>
      </w:r>
      <w:proofErr w:type="gramEnd"/>
      <w:r>
        <w:rPr>
          <w:rFonts w:ascii="Times New Roman" w:hAnsi="Times New Roman" w:cs="Times New Roman"/>
          <w:sz w:val="20"/>
          <w:szCs w:val="20"/>
        </w:rPr>
        <w:t xml:space="preserve"> 41</w:t>
      </w:r>
      <w:r w:rsidRPr="00813DAA">
        <w:rPr>
          <w:rFonts w:ascii="Times New Roman" w:hAnsi="Times New Roman" w:cs="Times New Roman"/>
          <w:sz w:val="20"/>
          <w:szCs w:val="20"/>
        </w:rPr>
        <w:t xml:space="preserve"> ГК РФ </w:t>
      </w:r>
      <w:r>
        <w:rPr>
          <w:rFonts w:ascii="Times New Roman" w:hAnsi="Times New Roman" w:cs="Times New Roman"/>
          <w:sz w:val="20"/>
          <w:szCs w:val="20"/>
        </w:rPr>
        <w:t xml:space="preserve">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9" w:history="1">
        <w:r w:rsidRPr="003507DF">
          <w:rPr>
            <w:rFonts w:ascii="Times New Roman" w:hAnsi="Times New Roman" w:cs="Times New Roman"/>
            <w:sz w:val="20"/>
            <w:szCs w:val="20"/>
          </w:rPr>
          <w:t>поручения</w:t>
        </w:r>
      </w:hyperlink>
      <w:r>
        <w:rPr>
          <w:rFonts w:ascii="Times New Roman" w:hAnsi="Times New Roman" w:cs="Times New Roman"/>
          <w:sz w:val="20"/>
          <w:szCs w:val="20"/>
        </w:rPr>
        <w:t xml:space="preserve">, договора </w:t>
      </w:r>
      <w:hyperlink r:id="rId10" w:history="1">
        <w:r w:rsidRPr="003507DF">
          <w:rPr>
            <w:rFonts w:ascii="Times New Roman" w:hAnsi="Times New Roman" w:cs="Times New Roman"/>
            <w:sz w:val="20"/>
            <w:szCs w:val="20"/>
          </w:rPr>
          <w:t>доверительного управления</w:t>
        </w:r>
      </w:hyperlink>
      <w:r>
        <w:rPr>
          <w:rFonts w:ascii="Times New Roman" w:hAnsi="Times New Roman" w:cs="Times New Roman"/>
          <w:sz w:val="20"/>
          <w:szCs w:val="20"/>
        </w:rPr>
        <w:t xml:space="preserve"> имуществом или иного договора. Орган опеки и попечительства обязан осуществлять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 Патронаж над совершеннолетним дееспособным гражданином</w:t>
      </w:r>
      <w:r w:rsidR="003507DF">
        <w:rPr>
          <w:rFonts w:ascii="Times New Roman" w:hAnsi="Times New Roman" w:cs="Times New Roman"/>
          <w:sz w:val="20"/>
          <w:szCs w:val="20"/>
        </w:rPr>
        <w:t xml:space="preserve"> </w:t>
      </w:r>
      <w:r>
        <w:rPr>
          <w:rFonts w:ascii="Times New Roman" w:hAnsi="Times New Roman" w:cs="Times New Roman"/>
          <w:sz w:val="20"/>
          <w:szCs w:val="20"/>
        </w:rPr>
        <w:t>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8C690F" w:rsidRDefault="008C690F" w:rsidP="00695D63">
      <w:pPr>
        <w:spacing w:after="0" w:line="240" w:lineRule="auto"/>
        <w:ind w:firstLine="567"/>
        <w:jc w:val="center"/>
        <w:rPr>
          <w:rFonts w:ascii="Times New Roman" w:eastAsia="Times New Roman" w:hAnsi="Times New Roman" w:cs="Times New Roman"/>
          <w:b/>
          <w:sz w:val="20"/>
          <w:szCs w:val="20"/>
          <w:lang w:eastAsia="ru-RU"/>
        </w:rPr>
      </w:pPr>
      <w:bookmarkStart w:id="2" w:name="2.2._Особенности_правового_регулирования"/>
      <w:bookmarkEnd w:id="2"/>
    </w:p>
    <w:p w:rsidR="005B6543" w:rsidRPr="00695D63" w:rsidRDefault="00E3347B" w:rsidP="00695D63">
      <w:pPr>
        <w:spacing w:after="0" w:line="240" w:lineRule="auto"/>
        <w:ind w:firstLine="567"/>
        <w:jc w:val="center"/>
        <w:rPr>
          <w:rFonts w:ascii="Times New Roman" w:eastAsia="Times New Roman" w:hAnsi="Times New Roman" w:cs="Times New Roman"/>
          <w:b/>
          <w:sz w:val="20"/>
          <w:szCs w:val="20"/>
          <w:lang w:eastAsia="ru-RU"/>
        </w:rPr>
      </w:pPr>
      <w:r w:rsidRPr="00695D63">
        <w:rPr>
          <w:rFonts w:ascii="Times New Roman" w:eastAsia="Times New Roman" w:hAnsi="Times New Roman" w:cs="Times New Roman"/>
          <w:b/>
          <w:sz w:val="20"/>
          <w:szCs w:val="20"/>
          <w:lang w:eastAsia="ru-RU"/>
        </w:rPr>
        <w:t xml:space="preserve">Список </w:t>
      </w:r>
      <w:r w:rsidR="00695D63">
        <w:rPr>
          <w:rFonts w:ascii="Times New Roman" w:eastAsia="Times New Roman" w:hAnsi="Times New Roman" w:cs="Times New Roman"/>
          <w:b/>
          <w:sz w:val="20"/>
          <w:szCs w:val="20"/>
          <w:lang w:eastAsia="ru-RU"/>
        </w:rPr>
        <w:t>используемой</w:t>
      </w:r>
      <w:r w:rsidR="007A3EA1" w:rsidRPr="00695D63">
        <w:rPr>
          <w:rFonts w:ascii="Times New Roman" w:eastAsia="Times New Roman" w:hAnsi="Times New Roman" w:cs="Times New Roman"/>
          <w:b/>
          <w:sz w:val="20"/>
          <w:szCs w:val="20"/>
          <w:lang w:eastAsia="ru-RU"/>
        </w:rPr>
        <w:t xml:space="preserve">  </w:t>
      </w:r>
      <w:r w:rsidRPr="00695D63">
        <w:rPr>
          <w:rFonts w:ascii="Times New Roman" w:eastAsia="Times New Roman" w:hAnsi="Times New Roman" w:cs="Times New Roman"/>
          <w:b/>
          <w:sz w:val="20"/>
          <w:szCs w:val="20"/>
          <w:lang w:eastAsia="ru-RU"/>
        </w:rPr>
        <w:t>литературы:</w:t>
      </w:r>
    </w:p>
    <w:p w:rsidR="00C1737D" w:rsidRPr="00A010C6" w:rsidRDefault="00C1737D" w:rsidP="00813DAA">
      <w:pPr>
        <w:spacing w:after="0" w:line="240" w:lineRule="auto"/>
        <w:ind w:firstLine="567"/>
        <w:rPr>
          <w:rFonts w:ascii="Times New Roman" w:eastAsia="Times New Roman" w:hAnsi="Times New Roman" w:cs="Times New Roman"/>
          <w:sz w:val="20"/>
          <w:szCs w:val="20"/>
          <w:lang w:eastAsia="ru-RU"/>
        </w:rPr>
      </w:pPr>
    </w:p>
    <w:p w:rsidR="00E3347B" w:rsidRPr="00695D63" w:rsidRDefault="005B6543" w:rsidP="00813DAA">
      <w:pPr>
        <w:pStyle w:val="a6"/>
        <w:numPr>
          <w:ilvl w:val="0"/>
          <w:numId w:val="8"/>
        </w:numPr>
        <w:spacing w:after="0" w:line="240" w:lineRule="auto"/>
        <w:ind w:left="0" w:firstLine="567"/>
        <w:jc w:val="both"/>
        <w:rPr>
          <w:rFonts w:ascii="Times New Roman" w:eastAsia="Times New Roman" w:hAnsi="Times New Roman" w:cs="Times New Roman"/>
          <w:sz w:val="20"/>
          <w:szCs w:val="20"/>
          <w:lang w:eastAsia="ru-RU"/>
        </w:rPr>
      </w:pPr>
      <w:r w:rsidRPr="00695D63">
        <w:rPr>
          <w:rFonts w:ascii="Times New Roman" w:eastAsia="Times New Roman" w:hAnsi="Times New Roman" w:cs="Times New Roman"/>
          <w:sz w:val="20"/>
          <w:szCs w:val="20"/>
          <w:lang w:eastAsia="ru-RU"/>
        </w:rPr>
        <w:t>Гражданс</w:t>
      </w:r>
      <w:r w:rsidR="00695D63" w:rsidRPr="00695D63">
        <w:rPr>
          <w:rFonts w:ascii="Times New Roman" w:eastAsia="Times New Roman" w:hAnsi="Times New Roman" w:cs="Times New Roman"/>
          <w:sz w:val="20"/>
          <w:szCs w:val="20"/>
          <w:lang w:eastAsia="ru-RU"/>
        </w:rPr>
        <w:t>кий кодекс Российской Федерации //</w:t>
      </w:r>
      <w:r w:rsidRPr="00695D63">
        <w:rPr>
          <w:rFonts w:ascii="Times New Roman" w:eastAsia="Times New Roman" w:hAnsi="Times New Roman" w:cs="Times New Roman"/>
          <w:sz w:val="20"/>
          <w:szCs w:val="20"/>
          <w:lang w:eastAsia="ru-RU"/>
        </w:rPr>
        <w:t xml:space="preserve"> </w:t>
      </w:r>
      <w:r w:rsidR="00665097">
        <w:rPr>
          <w:rFonts w:ascii="Times New Roman" w:hAnsi="Times New Roman" w:cs="Times New Roman"/>
          <w:sz w:val="20"/>
          <w:szCs w:val="20"/>
        </w:rPr>
        <w:t xml:space="preserve">М.: </w:t>
      </w:r>
      <w:proofErr w:type="spellStart"/>
      <w:r w:rsidR="00665097">
        <w:rPr>
          <w:rFonts w:ascii="Times New Roman" w:hAnsi="Times New Roman" w:cs="Times New Roman"/>
          <w:sz w:val="20"/>
          <w:szCs w:val="20"/>
        </w:rPr>
        <w:t>Эксмо</w:t>
      </w:r>
      <w:proofErr w:type="spellEnd"/>
      <w:r w:rsidR="00C1737D" w:rsidRPr="00695D63">
        <w:rPr>
          <w:rFonts w:ascii="Times New Roman" w:hAnsi="Times New Roman" w:cs="Times New Roman"/>
          <w:sz w:val="20"/>
          <w:szCs w:val="20"/>
        </w:rPr>
        <w:t xml:space="preserve">. </w:t>
      </w:r>
      <w:r w:rsidR="00695D63" w:rsidRPr="00695D63">
        <w:rPr>
          <w:rFonts w:ascii="Times New Roman" w:hAnsi="Times New Roman" w:cs="Times New Roman"/>
          <w:sz w:val="20"/>
          <w:szCs w:val="20"/>
        </w:rPr>
        <w:t xml:space="preserve"> -</w:t>
      </w:r>
      <w:r w:rsidR="00665097">
        <w:rPr>
          <w:rFonts w:ascii="Times New Roman" w:hAnsi="Times New Roman" w:cs="Times New Roman"/>
          <w:sz w:val="20"/>
          <w:szCs w:val="20"/>
        </w:rPr>
        <w:t xml:space="preserve"> 2013</w:t>
      </w:r>
      <w:r w:rsidR="00C1737D" w:rsidRPr="00695D63">
        <w:rPr>
          <w:sz w:val="20"/>
          <w:szCs w:val="20"/>
        </w:rPr>
        <w:t>.</w:t>
      </w:r>
    </w:p>
    <w:p w:rsidR="003340E1" w:rsidRPr="00813DAA" w:rsidRDefault="003340E1" w:rsidP="00813DAA">
      <w:pPr>
        <w:pStyle w:val="a6"/>
        <w:numPr>
          <w:ilvl w:val="0"/>
          <w:numId w:val="8"/>
        </w:numPr>
        <w:spacing w:after="0" w:line="240" w:lineRule="auto"/>
        <w:ind w:left="0" w:firstLine="567"/>
        <w:jc w:val="both"/>
        <w:rPr>
          <w:rFonts w:ascii="Times New Roman" w:eastAsia="Times New Roman" w:hAnsi="Times New Roman" w:cs="Times New Roman"/>
          <w:sz w:val="20"/>
          <w:szCs w:val="20"/>
          <w:lang w:eastAsia="ru-RU"/>
        </w:rPr>
      </w:pPr>
      <w:r w:rsidRPr="00813DAA">
        <w:rPr>
          <w:rFonts w:ascii="Times New Roman" w:hAnsi="Times New Roman" w:cs="Times New Roman"/>
          <w:sz w:val="20"/>
          <w:szCs w:val="20"/>
        </w:rPr>
        <w:t>Семейный кодекс Российской Федерации</w:t>
      </w:r>
      <w:r w:rsidR="00695D63">
        <w:rPr>
          <w:rFonts w:ascii="Times New Roman" w:hAnsi="Times New Roman" w:cs="Times New Roman"/>
          <w:sz w:val="20"/>
          <w:szCs w:val="20"/>
        </w:rPr>
        <w:t xml:space="preserve"> //</w:t>
      </w:r>
      <w:r w:rsidRPr="00813DAA">
        <w:rPr>
          <w:rFonts w:ascii="Times New Roman" w:hAnsi="Times New Roman" w:cs="Times New Roman"/>
          <w:sz w:val="20"/>
          <w:szCs w:val="20"/>
        </w:rPr>
        <w:t xml:space="preserve">  </w:t>
      </w:r>
      <w:r w:rsidR="00665097">
        <w:rPr>
          <w:rFonts w:ascii="Times New Roman" w:hAnsi="Times New Roman" w:cs="Times New Roman"/>
          <w:sz w:val="20"/>
          <w:szCs w:val="20"/>
        </w:rPr>
        <w:t>М.: Проспект</w:t>
      </w:r>
      <w:r w:rsidR="00695D63">
        <w:rPr>
          <w:rFonts w:ascii="Times New Roman" w:hAnsi="Times New Roman" w:cs="Times New Roman"/>
          <w:sz w:val="20"/>
          <w:szCs w:val="20"/>
        </w:rPr>
        <w:t xml:space="preserve"> –</w:t>
      </w:r>
      <w:r w:rsidRPr="00813DAA">
        <w:rPr>
          <w:rFonts w:ascii="Times New Roman" w:hAnsi="Times New Roman" w:cs="Times New Roman"/>
          <w:sz w:val="20"/>
          <w:szCs w:val="20"/>
        </w:rPr>
        <w:t xml:space="preserve"> </w:t>
      </w:r>
      <w:r w:rsidR="00665097">
        <w:rPr>
          <w:rFonts w:ascii="Times New Roman" w:hAnsi="Times New Roman" w:cs="Times New Roman"/>
          <w:sz w:val="20"/>
          <w:szCs w:val="20"/>
        </w:rPr>
        <w:t>2017</w:t>
      </w:r>
      <w:r w:rsidRPr="00813DAA">
        <w:rPr>
          <w:rFonts w:ascii="Times New Roman" w:hAnsi="Times New Roman" w:cs="Times New Roman"/>
          <w:sz w:val="20"/>
          <w:szCs w:val="20"/>
        </w:rPr>
        <w:t>.</w:t>
      </w:r>
    </w:p>
    <w:p w:rsidR="00E3347B" w:rsidRPr="00813DAA" w:rsidRDefault="005B6543" w:rsidP="00813DAA">
      <w:pPr>
        <w:pStyle w:val="a6"/>
        <w:numPr>
          <w:ilvl w:val="0"/>
          <w:numId w:val="8"/>
        </w:numPr>
        <w:spacing w:after="0" w:line="240" w:lineRule="auto"/>
        <w:ind w:left="0" w:firstLine="567"/>
        <w:jc w:val="both"/>
        <w:rPr>
          <w:rFonts w:ascii="Times New Roman" w:eastAsia="Times New Roman" w:hAnsi="Times New Roman" w:cs="Times New Roman"/>
          <w:sz w:val="20"/>
          <w:szCs w:val="20"/>
          <w:lang w:eastAsia="ru-RU"/>
        </w:rPr>
      </w:pPr>
      <w:r w:rsidRPr="00813DAA">
        <w:rPr>
          <w:rFonts w:ascii="Times New Roman" w:eastAsia="Times New Roman" w:hAnsi="Times New Roman" w:cs="Times New Roman"/>
          <w:sz w:val="20"/>
          <w:szCs w:val="20"/>
          <w:lang w:eastAsia="ru-RU"/>
        </w:rPr>
        <w:t>Гражданско-процессуальный кодекс Российской Федерации</w:t>
      </w:r>
      <w:r w:rsidR="00695D63">
        <w:rPr>
          <w:rFonts w:ascii="Times New Roman" w:eastAsia="Times New Roman" w:hAnsi="Times New Roman" w:cs="Times New Roman"/>
          <w:sz w:val="20"/>
          <w:szCs w:val="20"/>
          <w:lang w:eastAsia="ru-RU"/>
        </w:rPr>
        <w:t xml:space="preserve"> //</w:t>
      </w:r>
      <w:r w:rsidRPr="00813DAA">
        <w:rPr>
          <w:rFonts w:ascii="Times New Roman" w:eastAsia="Times New Roman" w:hAnsi="Times New Roman" w:cs="Times New Roman"/>
          <w:sz w:val="20"/>
          <w:szCs w:val="20"/>
          <w:lang w:eastAsia="ru-RU"/>
        </w:rPr>
        <w:t xml:space="preserve"> </w:t>
      </w:r>
      <w:r w:rsidR="003340E1" w:rsidRPr="00813DAA">
        <w:rPr>
          <w:rFonts w:ascii="Times New Roman" w:hAnsi="Times New Roman" w:cs="Times New Roman"/>
          <w:sz w:val="20"/>
          <w:szCs w:val="20"/>
        </w:rPr>
        <w:t>Собрание законодательства РФ.</w:t>
      </w:r>
      <w:r w:rsidR="00695D63">
        <w:rPr>
          <w:rFonts w:ascii="Times New Roman" w:hAnsi="Times New Roman" w:cs="Times New Roman"/>
          <w:sz w:val="20"/>
          <w:szCs w:val="20"/>
        </w:rPr>
        <w:t xml:space="preserve"> - </w:t>
      </w:r>
      <w:r w:rsidR="003340E1" w:rsidRPr="00813DAA">
        <w:rPr>
          <w:rFonts w:ascii="Times New Roman" w:hAnsi="Times New Roman" w:cs="Times New Roman"/>
          <w:sz w:val="20"/>
          <w:szCs w:val="20"/>
        </w:rPr>
        <w:t xml:space="preserve"> 2002.</w:t>
      </w:r>
      <w:r w:rsidR="00695D63">
        <w:rPr>
          <w:rFonts w:ascii="Times New Roman" w:hAnsi="Times New Roman" w:cs="Times New Roman"/>
          <w:sz w:val="20"/>
          <w:szCs w:val="20"/>
        </w:rPr>
        <w:t xml:space="preserve"> -</w:t>
      </w:r>
      <w:r w:rsidR="003340E1" w:rsidRPr="00813DAA">
        <w:rPr>
          <w:rFonts w:ascii="Times New Roman" w:hAnsi="Times New Roman" w:cs="Times New Roman"/>
          <w:sz w:val="20"/>
          <w:szCs w:val="20"/>
        </w:rPr>
        <w:t xml:space="preserve"> № 46</w:t>
      </w:r>
      <w:r w:rsidRPr="00813DAA">
        <w:rPr>
          <w:rFonts w:ascii="Times New Roman" w:eastAsia="Times New Roman" w:hAnsi="Times New Roman" w:cs="Times New Roman"/>
          <w:sz w:val="20"/>
          <w:szCs w:val="20"/>
          <w:lang w:eastAsia="ru-RU"/>
        </w:rPr>
        <w:t>.</w:t>
      </w:r>
    </w:p>
    <w:p w:rsidR="00C1737D" w:rsidRPr="00FF3C4D" w:rsidRDefault="003340E1" w:rsidP="00813DAA">
      <w:pPr>
        <w:pStyle w:val="a6"/>
        <w:numPr>
          <w:ilvl w:val="0"/>
          <w:numId w:val="8"/>
        </w:numPr>
        <w:spacing w:after="0" w:line="240" w:lineRule="auto"/>
        <w:ind w:left="0" w:firstLine="567"/>
        <w:jc w:val="both"/>
        <w:rPr>
          <w:rFonts w:ascii="Times New Roman" w:eastAsia="Times New Roman" w:hAnsi="Times New Roman" w:cs="Times New Roman"/>
          <w:sz w:val="20"/>
          <w:szCs w:val="20"/>
          <w:lang w:eastAsia="ru-RU"/>
        </w:rPr>
      </w:pPr>
      <w:r w:rsidRPr="00813DAA">
        <w:rPr>
          <w:rFonts w:ascii="Times New Roman" w:hAnsi="Times New Roman" w:cs="Times New Roman"/>
          <w:sz w:val="20"/>
          <w:szCs w:val="20"/>
        </w:rPr>
        <w:t>Федеральный закон от 24 апреля 2008 г. № 48-ФЗ «Об опеке и попечительстве</w:t>
      </w:r>
      <w:r w:rsidR="00695D63">
        <w:rPr>
          <w:rFonts w:ascii="Times New Roman" w:hAnsi="Times New Roman" w:cs="Times New Roman"/>
          <w:sz w:val="20"/>
          <w:szCs w:val="20"/>
        </w:rPr>
        <w:t>» //</w:t>
      </w:r>
      <w:r w:rsidRPr="00813DAA">
        <w:rPr>
          <w:rFonts w:ascii="Times New Roman" w:hAnsi="Times New Roman" w:cs="Times New Roman"/>
          <w:sz w:val="20"/>
          <w:szCs w:val="20"/>
        </w:rPr>
        <w:t xml:space="preserve"> Российская газета. </w:t>
      </w:r>
      <w:r w:rsidR="00695D63">
        <w:rPr>
          <w:rFonts w:ascii="Times New Roman" w:hAnsi="Times New Roman" w:cs="Times New Roman"/>
          <w:sz w:val="20"/>
          <w:szCs w:val="20"/>
        </w:rPr>
        <w:t xml:space="preserve">– </w:t>
      </w:r>
      <w:r w:rsidRPr="00813DAA">
        <w:rPr>
          <w:rFonts w:ascii="Times New Roman" w:hAnsi="Times New Roman" w:cs="Times New Roman"/>
          <w:sz w:val="20"/>
          <w:szCs w:val="20"/>
        </w:rPr>
        <w:t>2008</w:t>
      </w:r>
      <w:r w:rsidR="00695D63">
        <w:rPr>
          <w:rFonts w:ascii="Times New Roman" w:hAnsi="Times New Roman" w:cs="Times New Roman"/>
          <w:sz w:val="20"/>
          <w:szCs w:val="20"/>
        </w:rPr>
        <w:t>. -</w:t>
      </w:r>
      <w:r w:rsidRPr="00813DAA">
        <w:rPr>
          <w:rFonts w:ascii="Times New Roman" w:hAnsi="Times New Roman" w:cs="Times New Roman"/>
          <w:sz w:val="20"/>
          <w:szCs w:val="20"/>
        </w:rPr>
        <w:t xml:space="preserve"> 30 апр.</w:t>
      </w:r>
    </w:p>
    <w:p w:rsidR="00B059BA" w:rsidRPr="00B059BA" w:rsidRDefault="00FF3C4D" w:rsidP="00813DAA">
      <w:pPr>
        <w:pStyle w:val="a6"/>
        <w:numPr>
          <w:ilvl w:val="0"/>
          <w:numId w:val="8"/>
        </w:numPr>
        <w:spacing w:after="0" w:line="240" w:lineRule="auto"/>
        <w:ind w:left="0" w:firstLine="567"/>
        <w:jc w:val="both"/>
        <w:rPr>
          <w:rFonts w:ascii="Times New Roman" w:eastAsia="Times New Roman" w:hAnsi="Times New Roman" w:cs="Times New Roman"/>
          <w:sz w:val="20"/>
          <w:szCs w:val="20"/>
          <w:lang w:eastAsia="ru-RU"/>
        </w:rPr>
      </w:pPr>
      <w:r w:rsidRPr="00B059BA">
        <w:rPr>
          <w:rFonts w:ascii="Times New Roman" w:hAnsi="Times New Roman" w:cs="Times New Roman"/>
          <w:sz w:val="20"/>
          <w:szCs w:val="20"/>
        </w:rPr>
        <w:t>Постановление Правительства Российской Федерации от 18.05.2009 г. № 423 «</w:t>
      </w:r>
      <w:r w:rsidRPr="00B059BA">
        <w:rPr>
          <w:rFonts w:ascii="Times New Roman" w:hAnsi="Times New Roman" w:cs="Times New Roman"/>
          <w:color w:val="333333"/>
          <w:sz w:val="20"/>
          <w:szCs w:val="20"/>
          <w:shd w:val="clear" w:color="auto" w:fill="FBFBFB"/>
        </w:rPr>
        <w:t>Об отдельных вопросах осуществления опеки и попечительства в отношении несовершеннолетних граждан</w:t>
      </w:r>
      <w:r w:rsidRPr="00B059BA">
        <w:rPr>
          <w:rFonts w:ascii="Times New Roman" w:hAnsi="Times New Roman" w:cs="Times New Roman"/>
          <w:sz w:val="20"/>
          <w:szCs w:val="20"/>
        </w:rPr>
        <w:t xml:space="preserve">» //  </w:t>
      </w:r>
      <w:r w:rsidRPr="00B059BA">
        <w:rPr>
          <w:rFonts w:ascii="Times New Roman" w:hAnsi="Times New Roman" w:cs="Times New Roman"/>
          <w:bCs/>
          <w:color w:val="333333"/>
          <w:sz w:val="20"/>
          <w:szCs w:val="20"/>
          <w:shd w:val="clear" w:color="auto" w:fill="FBFBFB"/>
        </w:rPr>
        <w:t>Собрание</w:t>
      </w:r>
      <w:r w:rsidRPr="00B059BA">
        <w:rPr>
          <w:rFonts w:ascii="Times New Roman" w:hAnsi="Times New Roman" w:cs="Times New Roman"/>
          <w:color w:val="333333"/>
          <w:sz w:val="20"/>
          <w:szCs w:val="20"/>
          <w:shd w:val="clear" w:color="auto" w:fill="FBFBFB"/>
        </w:rPr>
        <w:t> </w:t>
      </w:r>
      <w:r w:rsidRPr="00B059BA">
        <w:rPr>
          <w:rFonts w:ascii="Times New Roman" w:hAnsi="Times New Roman" w:cs="Times New Roman"/>
          <w:bCs/>
          <w:color w:val="333333"/>
          <w:sz w:val="20"/>
          <w:szCs w:val="20"/>
          <w:shd w:val="clear" w:color="auto" w:fill="FBFBFB"/>
        </w:rPr>
        <w:t>законодательства</w:t>
      </w:r>
      <w:r w:rsidRPr="00B059BA">
        <w:rPr>
          <w:rFonts w:ascii="Times New Roman" w:hAnsi="Times New Roman" w:cs="Times New Roman"/>
          <w:color w:val="333333"/>
          <w:sz w:val="20"/>
          <w:szCs w:val="20"/>
          <w:shd w:val="clear" w:color="auto" w:fill="FBFBFB"/>
        </w:rPr>
        <w:t> </w:t>
      </w:r>
      <w:r w:rsidRPr="00B059BA">
        <w:rPr>
          <w:rFonts w:ascii="Times New Roman" w:hAnsi="Times New Roman" w:cs="Times New Roman"/>
          <w:bCs/>
          <w:color w:val="333333"/>
          <w:sz w:val="20"/>
          <w:szCs w:val="20"/>
          <w:shd w:val="clear" w:color="auto" w:fill="FBFBFB"/>
        </w:rPr>
        <w:t>РФ</w:t>
      </w:r>
      <w:r w:rsidR="00B059BA" w:rsidRPr="00B059BA">
        <w:rPr>
          <w:rFonts w:ascii="Times New Roman" w:hAnsi="Times New Roman" w:cs="Times New Roman"/>
          <w:bCs/>
          <w:color w:val="333333"/>
          <w:sz w:val="20"/>
          <w:szCs w:val="20"/>
          <w:shd w:val="clear" w:color="auto" w:fill="FBFBFB"/>
        </w:rPr>
        <w:t>. – 2009. -</w:t>
      </w:r>
      <w:r w:rsidRPr="00B059BA">
        <w:rPr>
          <w:rFonts w:ascii="Times New Roman" w:hAnsi="Times New Roman" w:cs="Times New Roman"/>
          <w:color w:val="333333"/>
          <w:sz w:val="20"/>
          <w:szCs w:val="20"/>
          <w:shd w:val="clear" w:color="auto" w:fill="FBFBFB"/>
        </w:rPr>
        <w:t xml:space="preserve"> </w:t>
      </w:r>
      <w:r w:rsidR="00B059BA" w:rsidRPr="00B059BA">
        <w:rPr>
          <w:rFonts w:ascii="Times New Roman" w:hAnsi="Times New Roman" w:cs="Times New Roman"/>
          <w:sz w:val="20"/>
          <w:szCs w:val="20"/>
        </w:rPr>
        <w:t xml:space="preserve">№ </w:t>
      </w:r>
      <w:r w:rsidRPr="00B059BA">
        <w:rPr>
          <w:rFonts w:ascii="Times New Roman" w:hAnsi="Times New Roman" w:cs="Times New Roman"/>
          <w:color w:val="333333"/>
          <w:sz w:val="20"/>
          <w:szCs w:val="20"/>
          <w:shd w:val="clear" w:color="auto" w:fill="FBFBFB"/>
        </w:rPr>
        <w:t xml:space="preserve"> 21</w:t>
      </w:r>
      <w:r w:rsidR="00B059BA">
        <w:rPr>
          <w:rFonts w:ascii="Times New Roman" w:hAnsi="Times New Roman" w:cs="Times New Roman"/>
          <w:color w:val="333333"/>
          <w:sz w:val="20"/>
          <w:szCs w:val="20"/>
          <w:shd w:val="clear" w:color="auto" w:fill="FBFBFB"/>
        </w:rPr>
        <w:t>.</w:t>
      </w:r>
    </w:p>
    <w:p w:rsidR="003340E1" w:rsidRPr="00B059BA" w:rsidRDefault="003340E1" w:rsidP="00813DAA">
      <w:pPr>
        <w:pStyle w:val="a6"/>
        <w:numPr>
          <w:ilvl w:val="0"/>
          <w:numId w:val="8"/>
        </w:numPr>
        <w:spacing w:after="0" w:line="240" w:lineRule="auto"/>
        <w:ind w:left="0" w:firstLine="567"/>
        <w:jc w:val="both"/>
        <w:rPr>
          <w:rFonts w:ascii="Times New Roman" w:eastAsia="Times New Roman" w:hAnsi="Times New Roman" w:cs="Times New Roman"/>
          <w:sz w:val="20"/>
          <w:szCs w:val="20"/>
          <w:lang w:eastAsia="ru-RU"/>
        </w:rPr>
      </w:pPr>
      <w:r w:rsidRPr="00B059BA">
        <w:rPr>
          <w:rFonts w:ascii="Times New Roman" w:hAnsi="Times New Roman" w:cs="Times New Roman"/>
          <w:sz w:val="20"/>
          <w:szCs w:val="20"/>
        </w:rPr>
        <w:t xml:space="preserve">Постановление Правительства </w:t>
      </w:r>
      <w:r w:rsidR="00C52CA8" w:rsidRPr="00B059BA">
        <w:rPr>
          <w:rFonts w:ascii="Times New Roman" w:hAnsi="Times New Roman" w:cs="Times New Roman"/>
          <w:sz w:val="20"/>
          <w:szCs w:val="20"/>
        </w:rPr>
        <w:t>Российской Федерации</w:t>
      </w:r>
      <w:r w:rsidRPr="00B059BA">
        <w:rPr>
          <w:rFonts w:ascii="Times New Roman" w:hAnsi="Times New Roman" w:cs="Times New Roman"/>
          <w:sz w:val="20"/>
          <w:szCs w:val="20"/>
        </w:rPr>
        <w:t xml:space="preserve"> от 17. 11. 2010 г. № 927 «Об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00695D63" w:rsidRPr="00B059BA">
        <w:rPr>
          <w:rFonts w:ascii="Times New Roman" w:hAnsi="Times New Roman" w:cs="Times New Roman"/>
          <w:sz w:val="20"/>
          <w:szCs w:val="20"/>
        </w:rPr>
        <w:t xml:space="preserve"> // </w:t>
      </w:r>
      <w:r w:rsidRPr="00B059BA">
        <w:rPr>
          <w:rFonts w:ascii="Times New Roman" w:hAnsi="Times New Roman" w:cs="Times New Roman"/>
          <w:sz w:val="20"/>
          <w:szCs w:val="20"/>
        </w:rPr>
        <w:t xml:space="preserve"> Собрание законодательства РФ.</w:t>
      </w:r>
      <w:r w:rsidR="00695D63" w:rsidRPr="00B059BA">
        <w:rPr>
          <w:rFonts w:ascii="Times New Roman" w:hAnsi="Times New Roman" w:cs="Times New Roman"/>
          <w:sz w:val="20"/>
          <w:szCs w:val="20"/>
        </w:rPr>
        <w:t xml:space="preserve"> - </w:t>
      </w:r>
      <w:r w:rsidRPr="00B059BA">
        <w:rPr>
          <w:rFonts w:ascii="Times New Roman" w:hAnsi="Times New Roman" w:cs="Times New Roman"/>
          <w:sz w:val="20"/>
          <w:szCs w:val="20"/>
        </w:rPr>
        <w:t>2010.</w:t>
      </w:r>
      <w:r w:rsidR="00695D63" w:rsidRPr="00B059BA">
        <w:rPr>
          <w:rFonts w:ascii="Times New Roman" w:hAnsi="Times New Roman" w:cs="Times New Roman"/>
          <w:sz w:val="20"/>
          <w:szCs w:val="20"/>
        </w:rPr>
        <w:t xml:space="preserve"> - </w:t>
      </w:r>
      <w:r w:rsidRPr="00B059BA">
        <w:rPr>
          <w:rFonts w:ascii="Times New Roman" w:hAnsi="Times New Roman" w:cs="Times New Roman"/>
          <w:sz w:val="20"/>
          <w:szCs w:val="20"/>
        </w:rPr>
        <w:t xml:space="preserve"> № 48.</w:t>
      </w:r>
    </w:p>
    <w:p w:rsidR="00665A9D" w:rsidRPr="00813DAA" w:rsidRDefault="00665A9D" w:rsidP="00813DAA">
      <w:pPr>
        <w:spacing w:after="0" w:line="360" w:lineRule="auto"/>
        <w:ind w:firstLine="567"/>
        <w:rPr>
          <w:rFonts w:ascii="Times New Roman" w:hAnsi="Times New Roman" w:cs="Times New Roman"/>
          <w:sz w:val="20"/>
          <w:szCs w:val="20"/>
        </w:rPr>
      </w:pPr>
    </w:p>
    <w:sectPr w:rsidR="00665A9D" w:rsidRPr="00813DAA" w:rsidSect="003507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6E4"/>
    <w:multiLevelType w:val="multilevel"/>
    <w:tmpl w:val="7FC66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60DB1"/>
    <w:multiLevelType w:val="multilevel"/>
    <w:tmpl w:val="CFF6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D0CF5"/>
    <w:multiLevelType w:val="multilevel"/>
    <w:tmpl w:val="743E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1544F"/>
    <w:multiLevelType w:val="multilevel"/>
    <w:tmpl w:val="4B00C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F142F"/>
    <w:multiLevelType w:val="multilevel"/>
    <w:tmpl w:val="1718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5C6DAA"/>
    <w:multiLevelType w:val="multilevel"/>
    <w:tmpl w:val="BF1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07B10"/>
    <w:multiLevelType w:val="hybridMultilevel"/>
    <w:tmpl w:val="0A1403C0"/>
    <w:lvl w:ilvl="0" w:tplc="414442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58467F"/>
    <w:multiLevelType w:val="multilevel"/>
    <w:tmpl w:val="65DC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3"/>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6543"/>
    <w:rsid w:val="00000D12"/>
    <w:rsid w:val="0003690C"/>
    <w:rsid w:val="001358F1"/>
    <w:rsid w:val="00233B97"/>
    <w:rsid w:val="0023764D"/>
    <w:rsid w:val="002776D7"/>
    <w:rsid w:val="00297E35"/>
    <w:rsid w:val="00307965"/>
    <w:rsid w:val="003340E1"/>
    <w:rsid w:val="003507DF"/>
    <w:rsid w:val="003D1C32"/>
    <w:rsid w:val="00405E7B"/>
    <w:rsid w:val="004E1556"/>
    <w:rsid w:val="00570F10"/>
    <w:rsid w:val="005B6543"/>
    <w:rsid w:val="00665097"/>
    <w:rsid w:val="00665A9D"/>
    <w:rsid w:val="00695D63"/>
    <w:rsid w:val="00752446"/>
    <w:rsid w:val="007A3EA1"/>
    <w:rsid w:val="007D597B"/>
    <w:rsid w:val="00813DAA"/>
    <w:rsid w:val="00870617"/>
    <w:rsid w:val="008C690F"/>
    <w:rsid w:val="008E2A0F"/>
    <w:rsid w:val="00954A30"/>
    <w:rsid w:val="009C47E2"/>
    <w:rsid w:val="00AB5B6F"/>
    <w:rsid w:val="00AE1EE7"/>
    <w:rsid w:val="00AF3393"/>
    <w:rsid w:val="00AF4F47"/>
    <w:rsid w:val="00B059BA"/>
    <w:rsid w:val="00B552C9"/>
    <w:rsid w:val="00B65400"/>
    <w:rsid w:val="00B742DC"/>
    <w:rsid w:val="00C1737D"/>
    <w:rsid w:val="00C52CA8"/>
    <w:rsid w:val="00C93439"/>
    <w:rsid w:val="00D7039A"/>
    <w:rsid w:val="00D7077D"/>
    <w:rsid w:val="00E23480"/>
    <w:rsid w:val="00E3347B"/>
    <w:rsid w:val="00E418E5"/>
    <w:rsid w:val="00E51FF9"/>
    <w:rsid w:val="00FA49DA"/>
    <w:rsid w:val="00FF0AD1"/>
    <w:rsid w:val="00FF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543"/>
  </w:style>
  <w:style w:type="paragraph" w:styleId="1">
    <w:name w:val="heading 1"/>
    <w:basedOn w:val="a"/>
    <w:next w:val="a"/>
    <w:link w:val="10"/>
    <w:uiPriority w:val="9"/>
    <w:qFormat/>
    <w:rsid w:val="00C52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934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3393"/>
    <w:rPr>
      <w:color w:val="0000FF"/>
      <w:u w:val="single"/>
    </w:rPr>
  </w:style>
  <w:style w:type="character" w:customStyle="1" w:styleId="20">
    <w:name w:val="Заголовок 2 Знак"/>
    <w:basedOn w:val="a0"/>
    <w:link w:val="2"/>
    <w:uiPriority w:val="9"/>
    <w:rsid w:val="00C93439"/>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C93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3439"/>
    <w:rPr>
      <w:b/>
      <w:bCs/>
    </w:rPr>
  </w:style>
  <w:style w:type="paragraph" w:styleId="a6">
    <w:name w:val="List Paragraph"/>
    <w:basedOn w:val="a"/>
    <w:uiPriority w:val="34"/>
    <w:qFormat/>
    <w:rsid w:val="00E3347B"/>
    <w:pPr>
      <w:ind w:left="720"/>
      <w:contextualSpacing/>
    </w:pPr>
  </w:style>
  <w:style w:type="character" w:customStyle="1" w:styleId="10">
    <w:name w:val="Заголовок 1 Знак"/>
    <w:basedOn w:val="a0"/>
    <w:link w:val="1"/>
    <w:uiPriority w:val="9"/>
    <w:rsid w:val="00C52CA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9256">
      <w:bodyDiv w:val="1"/>
      <w:marLeft w:val="0"/>
      <w:marRight w:val="0"/>
      <w:marTop w:val="0"/>
      <w:marBottom w:val="0"/>
      <w:divBdr>
        <w:top w:val="none" w:sz="0" w:space="0" w:color="auto"/>
        <w:left w:val="none" w:sz="0" w:space="0" w:color="auto"/>
        <w:bottom w:val="none" w:sz="0" w:space="0" w:color="auto"/>
        <w:right w:val="none" w:sz="0" w:space="0" w:color="auto"/>
      </w:divBdr>
      <w:divsChild>
        <w:div w:id="1000307975">
          <w:marLeft w:val="0"/>
          <w:marRight w:val="0"/>
          <w:marTop w:val="0"/>
          <w:marBottom w:val="0"/>
          <w:divBdr>
            <w:top w:val="none" w:sz="0" w:space="0" w:color="auto"/>
            <w:left w:val="none" w:sz="0" w:space="0" w:color="auto"/>
            <w:bottom w:val="none" w:sz="0" w:space="0" w:color="auto"/>
            <w:right w:val="none" w:sz="0" w:space="0" w:color="auto"/>
          </w:divBdr>
        </w:div>
        <w:div w:id="348458914">
          <w:marLeft w:val="0"/>
          <w:marRight w:val="0"/>
          <w:marTop w:val="0"/>
          <w:marBottom w:val="0"/>
          <w:divBdr>
            <w:top w:val="none" w:sz="0" w:space="0" w:color="auto"/>
            <w:left w:val="none" w:sz="0" w:space="0" w:color="auto"/>
            <w:bottom w:val="none" w:sz="0" w:space="0" w:color="auto"/>
            <w:right w:val="none" w:sz="0" w:space="0" w:color="auto"/>
          </w:divBdr>
        </w:div>
        <w:div w:id="1320692099">
          <w:marLeft w:val="0"/>
          <w:marRight w:val="0"/>
          <w:marTop w:val="0"/>
          <w:marBottom w:val="0"/>
          <w:divBdr>
            <w:top w:val="none" w:sz="0" w:space="0" w:color="auto"/>
            <w:left w:val="none" w:sz="0" w:space="0" w:color="auto"/>
            <w:bottom w:val="none" w:sz="0" w:space="0" w:color="auto"/>
            <w:right w:val="none" w:sz="0" w:space="0" w:color="auto"/>
          </w:divBdr>
        </w:div>
      </w:divsChild>
    </w:div>
    <w:div w:id="298844249">
      <w:bodyDiv w:val="1"/>
      <w:marLeft w:val="0"/>
      <w:marRight w:val="0"/>
      <w:marTop w:val="0"/>
      <w:marBottom w:val="0"/>
      <w:divBdr>
        <w:top w:val="none" w:sz="0" w:space="0" w:color="auto"/>
        <w:left w:val="none" w:sz="0" w:space="0" w:color="auto"/>
        <w:bottom w:val="none" w:sz="0" w:space="0" w:color="auto"/>
        <w:right w:val="none" w:sz="0" w:space="0" w:color="auto"/>
      </w:divBdr>
    </w:div>
    <w:div w:id="568883516">
      <w:bodyDiv w:val="1"/>
      <w:marLeft w:val="0"/>
      <w:marRight w:val="0"/>
      <w:marTop w:val="0"/>
      <w:marBottom w:val="0"/>
      <w:divBdr>
        <w:top w:val="none" w:sz="0" w:space="0" w:color="auto"/>
        <w:left w:val="none" w:sz="0" w:space="0" w:color="auto"/>
        <w:bottom w:val="none" w:sz="0" w:space="0" w:color="auto"/>
        <w:right w:val="none" w:sz="0" w:space="0" w:color="auto"/>
      </w:divBdr>
    </w:div>
    <w:div w:id="770710439">
      <w:bodyDiv w:val="1"/>
      <w:marLeft w:val="0"/>
      <w:marRight w:val="0"/>
      <w:marTop w:val="0"/>
      <w:marBottom w:val="0"/>
      <w:divBdr>
        <w:top w:val="none" w:sz="0" w:space="0" w:color="auto"/>
        <w:left w:val="none" w:sz="0" w:space="0" w:color="auto"/>
        <w:bottom w:val="none" w:sz="0" w:space="0" w:color="auto"/>
        <w:right w:val="none" w:sz="0" w:space="0" w:color="auto"/>
      </w:divBdr>
    </w:div>
    <w:div w:id="21067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FF98928601B4A6D56CDABFEB4C935A295592A00C1521D334E319836C0E5861CEA23B0C550802AA7AAF132548EBEB0E036332AECC78082EX8u9H" TargetMode="External"/><Relationship Id="rId3" Type="http://schemas.microsoft.com/office/2007/relationships/stylesWithEffects" Target="stylesWithEffects.xml"/><Relationship Id="rId7" Type="http://schemas.openxmlformats.org/officeDocument/2006/relationships/hyperlink" Target="consultantplus://offline/ref=07FF98928601B4A6D56CDABFEB4C935A2B599AA60B1221D334E319836C0E5861CEA23B0C500B09F823E012790EBFF80D006331ACD0X7uB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FF98928601B4A6D56CDABFEB4C935A2B599BA20E1021D334E319836C0E5861CEA23B0C550803AD75AF132548EBEB0E036332AECC78082EX8u9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E5BBFF8C599B55427AA27D06E369A02448E8FAD2A97DBDCCAAEC2C90EE2C998E65D87A09B2151E08F626F7233E8336DB490410264EDE7D6xAG1J" TargetMode="External"/><Relationship Id="rId4" Type="http://schemas.openxmlformats.org/officeDocument/2006/relationships/settings" Target="settings.xml"/><Relationship Id="rId9" Type="http://schemas.openxmlformats.org/officeDocument/2006/relationships/hyperlink" Target="consultantplus://offline/ref=FE5BBFF8C599B55427AA27D06E369A02448E8FAD2A97DBDCCAAEC2C90EE2C998E65D87A09B2153EC88626F7233E8336DB490410264EDE7D6xAG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4</Pages>
  <Words>2226</Words>
  <Characters>12690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user</cp:lastModifiedBy>
  <cp:revision>15</cp:revision>
  <dcterms:created xsi:type="dcterms:W3CDTF">2021-12-18T11:51:00Z</dcterms:created>
  <dcterms:modified xsi:type="dcterms:W3CDTF">2021-12-21T09:30:00Z</dcterms:modified>
</cp:coreProperties>
</file>