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6B" w:rsidRPr="0077606B" w:rsidRDefault="0077606B" w:rsidP="0077606B">
      <w:pPr>
        <w:pStyle w:val="a3"/>
        <w:rPr>
          <w:sz w:val="28"/>
          <w:szCs w:val="28"/>
        </w:rPr>
      </w:pPr>
      <w:r w:rsidRPr="0077606B">
        <w:rPr>
          <w:sz w:val="28"/>
          <w:szCs w:val="28"/>
        </w:rPr>
        <w:t>Презентация «Солнечные каникулы». Знакомство детей в игровой развлекательной форме с календарными летними праздниками.</w:t>
      </w:r>
    </w:p>
    <w:p w:rsidR="0077606B" w:rsidRPr="0077606B" w:rsidRDefault="0077606B" w:rsidP="0077606B">
      <w:pPr>
        <w:pStyle w:val="a3"/>
        <w:rPr>
          <w:sz w:val="28"/>
          <w:szCs w:val="28"/>
        </w:rPr>
      </w:pPr>
      <w:r w:rsidRPr="0077606B">
        <w:rPr>
          <w:sz w:val="28"/>
          <w:szCs w:val="28"/>
        </w:rPr>
        <w:t>Авторы: воспитатель Малова Елена Анатольевна, воспитатель Пахтусова Юлия Валентиновна, музыкальный руководитель Глебова Ольга Александровна</w:t>
      </w:r>
    </w:p>
    <w:p w:rsidR="0028240A" w:rsidRPr="0077606B" w:rsidRDefault="0028240A">
      <w:pPr>
        <w:rPr>
          <w:sz w:val="28"/>
          <w:szCs w:val="28"/>
        </w:rPr>
      </w:pPr>
    </w:p>
    <w:sectPr w:rsidR="0028240A" w:rsidRPr="0077606B" w:rsidSect="0028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6F4"/>
    <w:rsid w:val="001106F4"/>
    <w:rsid w:val="0028240A"/>
    <w:rsid w:val="0077606B"/>
    <w:rsid w:val="00DB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2016-09-12T09:13:00Z</dcterms:created>
  <dcterms:modified xsi:type="dcterms:W3CDTF">2016-09-12T16:16:00Z</dcterms:modified>
</cp:coreProperties>
</file>