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A9" w:rsidRPr="00A84FA9" w:rsidRDefault="00A84FA9" w:rsidP="00A84FA9">
      <w:pPr>
        <w:spacing w:after="0"/>
        <w:ind w:firstLine="567"/>
        <w:jc w:val="both"/>
        <w:rPr>
          <w:rFonts w:ascii="Calibri" w:eastAsia="Calibri" w:hAnsi="Calibri" w:cs="Times New Roman"/>
          <w:i/>
        </w:rPr>
      </w:pPr>
    </w:p>
    <w:p w:rsidR="00A84FA9" w:rsidRPr="00A84FA9" w:rsidRDefault="00A84FA9" w:rsidP="00A84F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4FA9" w:rsidRPr="00A84FA9" w:rsidRDefault="00A84FA9" w:rsidP="00A84F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A84FA9">
        <w:rPr>
          <w:rFonts w:ascii="Times New Roman" w:eastAsia="Calibri" w:hAnsi="Times New Roman" w:cs="Times New Roman"/>
          <w:b/>
          <w:sz w:val="28"/>
          <w:szCs w:val="28"/>
        </w:rPr>
        <w:t>Формирование этнической толерантности у дошкольников</w:t>
      </w:r>
    </w:p>
    <w:p w:rsidR="00A84FA9" w:rsidRPr="00A84FA9" w:rsidRDefault="00A84FA9" w:rsidP="00A84F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4FA9">
        <w:rPr>
          <w:rFonts w:ascii="Times New Roman" w:eastAsia="Calibri" w:hAnsi="Times New Roman" w:cs="Times New Roman"/>
          <w:b/>
          <w:sz w:val="28"/>
          <w:szCs w:val="28"/>
        </w:rPr>
        <w:t>в поликультурном пространстве ДОУ</w:t>
      </w:r>
      <w:bookmarkEnd w:id="0"/>
      <w:r w:rsidRPr="00A84FA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84FA9" w:rsidRPr="00A84FA9" w:rsidRDefault="00A84FA9" w:rsidP="00A84FA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84FA9" w:rsidRPr="00A84FA9" w:rsidRDefault="00A84FA9" w:rsidP="00A84FA9">
      <w:pPr>
        <w:spacing w:after="0"/>
        <w:jc w:val="right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A84FA9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Если мы любим наших детей, </w:t>
      </w:r>
    </w:p>
    <w:p w:rsidR="00A84FA9" w:rsidRPr="00A84FA9" w:rsidRDefault="00A84FA9" w:rsidP="00A84FA9">
      <w:pPr>
        <w:spacing w:after="0"/>
        <w:jc w:val="right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A84FA9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мы обязаны нежно и бережно любить Землю</w:t>
      </w:r>
    </w:p>
    <w:p w:rsidR="00A84FA9" w:rsidRPr="00A84FA9" w:rsidRDefault="00A84FA9" w:rsidP="00A84FA9">
      <w:pPr>
        <w:spacing w:after="0"/>
        <w:jc w:val="right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A84FA9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и передать ее грядущим поколениям </w:t>
      </w:r>
    </w:p>
    <w:p w:rsidR="00A84FA9" w:rsidRPr="00A84FA9" w:rsidRDefault="00A84FA9" w:rsidP="00A84FA9">
      <w:pPr>
        <w:spacing w:after="0"/>
        <w:jc w:val="right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A84FA9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во всем ее многообразии и красоте.</w:t>
      </w:r>
      <w:r w:rsidRPr="00A84FA9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br/>
        <w:t xml:space="preserve">Хью </w:t>
      </w:r>
      <w:proofErr w:type="spellStart"/>
      <w:r w:rsidRPr="00A84FA9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Х.Илтис</w:t>
      </w:r>
      <w:proofErr w:type="spellEnd"/>
    </w:p>
    <w:p w:rsidR="00A84FA9" w:rsidRPr="00A84FA9" w:rsidRDefault="00A84FA9" w:rsidP="00A84FA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84FA9" w:rsidRPr="00A84FA9" w:rsidRDefault="00A84FA9" w:rsidP="00A84FA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FA9">
        <w:rPr>
          <w:rFonts w:ascii="Times New Roman" w:eastAsia="Calibri" w:hAnsi="Times New Roman" w:cs="Times New Roman"/>
          <w:sz w:val="24"/>
          <w:szCs w:val="24"/>
        </w:rPr>
        <w:t xml:space="preserve">В течение последнего десятилетия в нашей стране резко осложнились национальные отношения между населяющими ее народами. Межэтнические и межнациональные конфликты происходят в связи с ростом национального самосознания, усиливающимся вниманием к сохранению и развитию национальных культур и языков, к возрождению народных традиций, религиозных верований. Толерантность является ключевой проблемой не только в нашей стране, но и во всем мире. Поэтому, на наш взгляд, одной из важнейших задач в современном обществе является — формирование у подрастающего поколения способности взаимодействовать с окружающими на основе взаимопонимания, сотрудничества, готовности принять других людей, их обычаи, интересы, привычки такими, какие они есть. Задача воспитания толерантности должна пронизывать деятельность всех социальных институтов, в первую очередь тех, кто непосредственно воздействует на формирование личности ребенка. </w:t>
      </w:r>
    </w:p>
    <w:p w:rsidR="00A84FA9" w:rsidRPr="00A84FA9" w:rsidRDefault="00A84FA9" w:rsidP="00A84FA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FA9">
        <w:rPr>
          <w:rFonts w:ascii="Times New Roman" w:eastAsia="Calibri" w:hAnsi="Times New Roman" w:cs="Times New Roman"/>
          <w:sz w:val="24"/>
          <w:szCs w:val="24"/>
        </w:rPr>
        <w:t xml:space="preserve">В специально организованной деятельности дошкольников наблюдается динамика развития национального самосознания, которое формируется параллельно с уважительным отношением к другим народам, с развитием культуры межнационального общения. Этнокультурная социализация дошкольников протекает в условиях межкультурного взаимодействия. Одновременно это является и нормой поведения для современного </w:t>
      </w:r>
      <w:proofErr w:type="spellStart"/>
      <w:r w:rsidRPr="00A84FA9">
        <w:rPr>
          <w:rFonts w:ascii="Times New Roman" w:eastAsia="Calibri" w:hAnsi="Times New Roman" w:cs="Times New Roman"/>
          <w:sz w:val="24"/>
          <w:szCs w:val="24"/>
        </w:rPr>
        <w:t>поликультурно</w:t>
      </w:r>
      <w:proofErr w:type="spellEnd"/>
      <w:r w:rsidRPr="00A84FA9">
        <w:rPr>
          <w:rFonts w:ascii="Times New Roman" w:eastAsia="Calibri" w:hAnsi="Times New Roman" w:cs="Times New Roman"/>
          <w:sz w:val="24"/>
          <w:szCs w:val="24"/>
        </w:rPr>
        <w:t xml:space="preserve"> образованного человека. Данное понятие включает воспитание у человека способности уважительно воспринимать этническое разнообразие и культурную самобытность различных человеческих групп. Отсутствие должного внимания к поликультурной воспитанности индивида приводит к проявлению с его стороны социально-культурной нетерпимости и враждебности к окружающим его людям иной этнической принадлежности. </w:t>
      </w:r>
    </w:p>
    <w:p w:rsidR="00A84FA9" w:rsidRPr="00A84FA9" w:rsidRDefault="00A84FA9" w:rsidP="00A84FA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FA9">
        <w:rPr>
          <w:rFonts w:ascii="Times New Roman" w:eastAsia="Calibri" w:hAnsi="Times New Roman" w:cs="Times New Roman"/>
          <w:sz w:val="24"/>
          <w:szCs w:val="24"/>
        </w:rPr>
        <w:t xml:space="preserve">Перед детским образовательным учреждением, а конкретно, перед нами стоит задача не только обеспечить своих воспитанников достаточным уровнем знаний, умений, навыков, но и развить в них самостоятельность и толерантность, как основу своей жизненной позиции. Мы ставим перед собой цель приобщать детей к общечеловеческим достижениям и ценностям, сформировать толерантность как признак высокого уровня духовного и интеллектуального развития личности ребенка. </w:t>
      </w:r>
    </w:p>
    <w:p w:rsidR="00A84FA9" w:rsidRPr="00A84FA9" w:rsidRDefault="00A84FA9" w:rsidP="00A84FA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FA9">
        <w:rPr>
          <w:rFonts w:ascii="Times New Roman" w:eastAsia="Calibri" w:hAnsi="Times New Roman" w:cs="Times New Roman"/>
          <w:sz w:val="24"/>
          <w:szCs w:val="24"/>
        </w:rPr>
        <w:t xml:space="preserve">Дошкольное образовательное учреждение имеет большие возможности для воспитания у детей толерантности. Именно в детском обществе у ребенка могут сформироваться гуманистические ценности и реальная готовность к толерантному поведению. Воспитание толерантной личности — процесс сложный, осуществляется всей социальной действительностью, окружающей ребенка: обществом, под воздействием отношений в семье, сложившихся взглядов и отношений ее членов к другим людям и </w:t>
      </w:r>
      <w:r w:rsidRPr="00A84FA9">
        <w:rPr>
          <w:rFonts w:ascii="Times New Roman" w:eastAsia="Calibri" w:hAnsi="Times New Roman" w:cs="Times New Roman"/>
          <w:sz w:val="24"/>
          <w:szCs w:val="24"/>
        </w:rPr>
        <w:lastRenderedPageBreak/>
        <w:t>обществу в целом, под влиянием общения со сверстниками и окружающими людьми. Для того</w:t>
      </w:r>
      <w:proofErr w:type="gramStart"/>
      <w:r w:rsidRPr="00A84FA9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84FA9">
        <w:rPr>
          <w:rFonts w:ascii="Times New Roman" w:eastAsia="Calibri" w:hAnsi="Times New Roman" w:cs="Times New Roman"/>
          <w:sz w:val="24"/>
          <w:szCs w:val="24"/>
        </w:rPr>
        <w:t xml:space="preserve"> чтобы сделать этот процесс целенаправленным, на наш взгляд, необходима организованная работа в детском саду. Современный ребенок должен понимать и уважать права и обычаи, взгляды и традиции других людей, найти свое место в жизнедеятельности общества, не нанося вреда и не ущемляя права других людей. Поэтому работу по воспитанию у детей толерантности необходимо начинать уже в детском саду, с младшего дошкольного возраста. </w:t>
      </w:r>
    </w:p>
    <w:p w:rsidR="00A84FA9" w:rsidRPr="00A84FA9" w:rsidRDefault="00A84FA9" w:rsidP="00A84FA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FA9">
        <w:rPr>
          <w:rFonts w:ascii="Times New Roman" w:eastAsia="Calibri" w:hAnsi="Times New Roman" w:cs="Times New Roman"/>
          <w:sz w:val="24"/>
          <w:szCs w:val="24"/>
        </w:rPr>
        <w:t xml:space="preserve">В своей работе мы используем художественное слово, наглядные пособия. Дети с удовольствием слушают музыку, детские песни. Со сказками связаны первые детские представления о справедливости, дружбе, добре. </w:t>
      </w:r>
    </w:p>
    <w:p w:rsidR="00A84FA9" w:rsidRPr="00A84FA9" w:rsidRDefault="00A84FA9" w:rsidP="00A84FA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FA9">
        <w:rPr>
          <w:rFonts w:ascii="Times New Roman" w:eastAsia="Calibri" w:hAnsi="Times New Roman" w:cs="Times New Roman"/>
          <w:sz w:val="24"/>
          <w:szCs w:val="24"/>
        </w:rPr>
        <w:t xml:space="preserve">В познавательной деятельности знакомим с географическим местонахождением государства, особенностями природы, климата, этнографическими и культурными особенностями разных народов. Творческое направление проявляется в обыгрывании народных сказок, придумывании новых сюжетных линий и т. д. Проводим тематические мероприятия по группам: «История моей семьи», «Моя страна и её соседи», «Генеалогическое древо семьи», «Герб моей семьи»,  «Мои друзья». </w:t>
      </w:r>
    </w:p>
    <w:p w:rsidR="00A84FA9" w:rsidRPr="00A84FA9" w:rsidRDefault="00A84FA9" w:rsidP="00A84FA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FA9">
        <w:rPr>
          <w:rFonts w:ascii="Times New Roman" w:eastAsia="Calibri" w:hAnsi="Times New Roman" w:cs="Times New Roman"/>
          <w:sz w:val="24"/>
          <w:szCs w:val="24"/>
        </w:rPr>
        <w:t xml:space="preserve">Игра - это естественная форма жизнедеятельности ребенка, которая сопровождает его в течение всего времени нахождения в дошкольном учреждении. В процессе игры формируется активное взаимодействие ребенка с окружающим миром, развиваются его интеллектуальные, эмоционально-волевые, нравственные качества, формируется его личность в целом. Например: </w:t>
      </w:r>
    </w:p>
    <w:p w:rsidR="00A84FA9" w:rsidRPr="00A84FA9" w:rsidRDefault="00A84FA9" w:rsidP="00A84FA9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FA9">
        <w:rPr>
          <w:rFonts w:ascii="Times New Roman" w:eastAsia="Calibri" w:hAnsi="Times New Roman" w:cs="Times New Roman"/>
          <w:sz w:val="24"/>
          <w:szCs w:val="24"/>
        </w:rPr>
        <w:t xml:space="preserve">развитие чувства близости с другими детьми: «Ласковое имя», «Комплименты»; </w:t>
      </w:r>
    </w:p>
    <w:p w:rsidR="00A84FA9" w:rsidRPr="00A84FA9" w:rsidRDefault="00A84FA9" w:rsidP="00A84FA9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FA9">
        <w:rPr>
          <w:rFonts w:ascii="Times New Roman" w:eastAsia="Calibri" w:hAnsi="Times New Roman" w:cs="Times New Roman"/>
          <w:sz w:val="24"/>
          <w:szCs w:val="24"/>
        </w:rPr>
        <w:t>развитие умений, направленных на распознавание чу</w:t>
      </w:r>
      <w:proofErr w:type="gramStart"/>
      <w:r w:rsidRPr="00A84FA9">
        <w:rPr>
          <w:rFonts w:ascii="Times New Roman" w:eastAsia="Calibri" w:hAnsi="Times New Roman" w:cs="Times New Roman"/>
          <w:sz w:val="24"/>
          <w:szCs w:val="24"/>
        </w:rPr>
        <w:t>вств др</w:t>
      </w:r>
      <w:proofErr w:type="gramEnd"/>
      <w:r w:rsidRPr="00A84FA9">
        <w:rPr>
          <w:rFonts w:ascii="Times New Roman" w:eastAsia="Calibri" w:hAnsi="Times New Roman" w:cs="Times New Roman"/>
          <w:sz w:val="24"/>
          <w:szCs w:val="24"/>
        </w:rPr>
        <w:t xml:space="preserve">угих людей: «Море волнуется»:  </w:t>
      </w:r>
    </w:p>
    <w:p w:rsidR="00A84FA9" w:rsidRPr="00A84FA9" w:rsidRDefault="00A84FA9" w:rsidP="00A84FA9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FA9">
        <w:rPr>
          <w:rFonts w:ascii="Times New Roman" w:eastAsia="Calibri" w:hAnsi="Times New Roman" w:cs="Times New Roman"/>
          <w:sz w:val="24"/>
          <w:szCs w:val="24"/>
        </w:rPr>
        <w:t>обсуждение и проигрывание ситуаций, направленных на практическое применение навыков культурного поведения в игре, на занятиях, в общественных местах, на умение выражать сопереживание и сочувствие взрослым и сверстникам;</w:t>
      </w:r>
    </w:p>
    <w:p w:rsidR="00A84FA9" w:rsidRPr="00A84FA9" w:rsidRDefault="00A84FA9" w:rsidP="00A84FA9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FA9">
        <w:rPr>
          <w:rFonts w:ascii="Times New Roman" w:eastAsia="Calibri" w:hAnsi="Times New Roman" w:cs="Times New Roman"/>
          <w:sz w:val="24"/>
          <w:szCs w:val="24"/>
        </w:rPr>
        <w:t xml:space="preserve">развитие умения понимать настроение окружающих: «Что можно сделать для друга»; </w:t>
      </w:r>
    </w:p>
    <w:p w:rsidR="00A84FA9" w:rsidRPr="00A84FA9" w:rsidRDefault="00A84FA9" w:rsidP="00A84FA9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FA9">
        <w:rPr>
          <w:rFonts w:ascii="Times New Roman" w:eastAsia="Calibri" w:hAnsi="Times New Roman" w:cs="Times New Roman"/>
          <w:sz w:val="24"/>
          <w:szCs w:val="24"/>
        </w:rPr>
        <w:t xml:space="preserve">проявление чувства милосердия, сострадания к другим людям: «Солнышко милосердия», «Доброта»; </w:t>
      </w:r>
    </w:p>
    <w:p w:rsidR="00A84FA9" w:rsidRPr="00A84FA9" w:rsidRDefault="00A84FA9" w:rsidP="00A84FA9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FA9">
        <w:rPr>
          <w:rFonts w:ascii="Times New Roman" w:eastAsia="Calibri" w:hAnsi="Times New Roman" w:cs="Times New Roman"/>
          <w:sz w:val="24"/>
          <w:szCs w:val="24"/>
        </w:rPr>
        <w:t>воспитание уважения к людям различных национальностей и рас: «Спиной друг к другу», «Хоровод дружбы».</w:t>
      </w:r>
    </w:p>
    <w:p w:rsidR="00A84FA9" w:rsidRPr="00A84FA9" w:rsidRDefault="00A84FA9" w:rsidP="00A84FA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FA9">
        <w:rPr>
          <w:rFonts w:ascii="Times New Roman" w:eastAsia="Calibri" w:hAnsi="Times New Roman" w:cs="Times New Roman"/>
          <w:sz w:val="24"/>
          <w:szCs w:val="24"/>
        </w:rPr>
        <w:t xml:space="preserve">Играя с куклами, знакомим детей с национальными костюмами или их деталями (хакасское платье, русский сарафан, кимоно, мокасины и т. д.), в играх со строительным материалом — с особенностями постройки жилищ разных народов, например, как стоят дома эскимосы и пр. Подвижные народные игры, также дают представление детям об особенностях той или иной нации, образе жизни, культуре. </w:t>
      </w:r>
    </w:p>
    <w:p w:rsidR="00A84FA9" w:rsidRPr="00A84FA9" w:rsidRDefault="00A84FA9" w:rsidP="00A84FA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FA9">
        <w:rPr>
          <w:rFonts w:ascii="Times New Roman" w:eastAsia="Calibri" w:hAnsi="Times New Roman" w:cs="Times New Roman"/>
          <w:sz w:val="24"/>
          <w:szCs w:val="24"/>
        </w:rPr>
        <w:t xml:space="preserve">Необходимо чтить свою историю и историю страны, в которой мы проживаем.  Также знать особенности культурной жизни прадедов, чтобы, возрождая прежние традиции, показать их детям в новом, современном звучании. Народный праздник является для ребенка большой, яркой и глубоко содержательной игрой. Поэтому, проживая с детьми, любимые в народе праздники, мы воздействуем на эмоциональную сферу детей и оставляем в их памяти глубокий след. В настоящее время проводим мероприятия: </w:t>
      </w:r>
    </w:p>
    <w:p w:rsidR="00A84FA9" w:rsidRPr="00A84FA9" w:rsidRDefault="00A84FA9" w:rsidP="00A84FA9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4FA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государственно-гражданские праздники – Новый год, День защитника Отечества, День Победы, День знаний; </w:t>
      </w:r>
      <w:proofErr w:type="gramEnd"/>
    </w:p>
    <w:p w:rsidR="00A84FA9" w:rsidRPr="00A84FA9" w:rsidRDefault="00A84FA9" w:rsidP="00A84FA9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FA9">
        <w:rPr>
          <w:rFonts w:ascii="Times New Roman" w:eastAsia="Calibri" w:hAnsi="Times New Roman" w:cs="Times New Roman"/>
          <w:sz w:val="24"/>
          <w:szCs w:val="24"/>
        </w:rPr>
        <w:t xml:space="preserve">международные праздники – День матери, Международный женский день, День Защиты детей; </w:t>
      </w:r>
    </w:p>
    <w:p w:rsidR="00A84FA9" w:rsidRPr="00A84FA9" w:rsidRDefault="00A84FA9" w:rsidP="00A84FA9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FA9">
        <w:rPr>
          <w:rFonts w:ascii="Times New Roman" w:eastAsia="Calibri" w:hAnsi="Times New Roman" w:cs="Times New Roman"/>
          <w:sz w:val="24"/>
          <w:szCs w:val="24"/>
        </w:rPr>
        <w:t>бытовые и семейные праздники - “Выпуск в школу”, дни рождения</w:t>
      </w:r>
      <w:proofErr w:type="gramStart"/>
      <w:r w:rsidRPr="00A84FA9">
        <w:rPr>
          <w:rFonts w:ascii="Times New Roman" w:eastAsia="Calibri" w:hAnsi="Times New Roman" w:cs="Times New Roman"/>
          <w:sz w:val="24"/>
          <w:szCs w:val="24"/>
        </w:rPr>
        <w:t xml:space="preserve">,; </w:t>
      </w:r>
      <w:proofErr w:type="gramEnd"/>
    </w:p>
    <w:p w:rsidR="00A84FA9" w:rsidRPr="00A84FA9" w:rsidRDefault="00A84FA9" w:rsidP="00A84FA9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FA9">
        <w:rPr>
          <w:rFonts w:ascii="Times New Roman" w:eastAsia="Calibri" w:hAnsi="Times New Roman" w:cs="Times New Roman"/>
          <w:sz w:val="24"/>
          <w:szCs w:val="24"/>
        </w:rPr>
        <w:t xml:space="preserve">русские фольклорные праздники – Масленица, весенне-летние игры и забавы,  Праздник Осени;  </w:t>
      </w:r>
    </w:p>
    <w:p w:rsidR="00A84FA9" w:rsidRPr="00A84FA9" w:rsidRDefault="00A84FA9" w:rsidP="00A84FA9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FA9">
        <w:rPr>
          <w:rFonts w:ascii="Times New Roman" w:eastAsia="Calibri" w:hAnsi="Times New Roman" w:cs="Times New Roman"/>
          <w:sz w:val="24"/>
          <w:szCs w:val="24"/>
        </w:rPr>
        <w:t>хакасские праздники - «</w:t>
      </w:r>
      <w:proofErr w:type="spellStart"/>
      <w:r w:rsidRPr="00A84FA9">
        <w:rPr>
          <w:rFonts w:ascii="Times New Roman" w:eastAsia="Calibri" w:hAnsi="Times New Roman" w:cs="Times New Roman"/>
          <w:sz w:val="24"/>
          <w:szCs w:val="24"/>
        </w:rPr>
        <w:t>Чыл</w:t>
      </w:r>
      <w:proofErr w:type="spellEnd"/>
      <w:r w:rsidRPr="00A84FA9">
        <w:rPr>
          <w:rFonts w:ascii="Times New Roman" w:eastAsia="Calibri" w:hAnsi="Times New Roman" w:cs="Times New Roman"/>
          <w:sz w:val="24"/>
          <w:szCs w:val="24"/>
        </w:rPr>
        <w:t xml:space="preserve"> Пазы», «</w:t>
      </w:r>
      <w:proofErr w:type="gramStart"/>
      <w:r w:rsidRPr="00A84FA9">
        <w:rPr>
          <w:rFonts w:ascii="Times New Roman" w:eastAsia="Calibri" w:hAnsi="Times New Roman" w:cs="Times New Roman"/>
          <w:sz w:val="24"/>
          <w:szCs w:val="24"/>
        </w:rPr>
        <w:t>Чир-Ине</w:t>
      </w:r>
      <w:proofErr w:type="gramEnd"/>
      <w:r w:rsidRPr="00A84FA9">
        <w:rPr>
          <w:rFonts w:ascii="Times New Roman" w:eastAsia="Calibri" w:hAnsi="Times New Roman" w:cs="Times New Roman"/>
          <w:sz w:val="24"/>
          <w:szCs w:val="24"/>
        </w:rPr>
        <w:t>»;.</w:t>
      </w:r>
    </w:p>
    <w:p w:rsidR="00A84FA9" w:rsidRPr="00A84FA9" w:rsidRDefault="00A84FA9" w:rsidP="00A84FA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FA9">
        <w:rPr>
          <w:rFonts w:ascii="Times New Roman" w:eastAsia="Calibri" w:hAnsi="Times New Roman" w:cs="Times New Roman"/>
          <w:sz w:val="24"/>
          <w:szCs w:val="24"/>
        </w:rPr>
        <w:t xml:space="preserve">Продуктивная деятельность направлена на знакомство и обучение дошкольников традиционным национальным видам искусства: лепка животных и птиц, оригами, рисование, роспись деревянных и гипсовых изделий, рисование экзотических пейзажей и т.д. Знакомим детей с национальными украшениями, национальной вышивкой. Оформляем альбом и собираем материал по знакомству с декоративно-прикладным искусством хакасского и русского народов. </w:t>
      </w:r>
    </w:p>
    <w:p w:rsidR="00A84FA9" w:rsidRPr="00A84FA9" w:rsidRDefault="00A84FA9" w:rsidP="00A84FA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FA9">
        <w:rPr>
          <w:rFonts w:ascii="Times New Roman" w:eastAsia="Calibri" w:hAnsi="Times New Roman" w:cs="Times New Roman"/>
          <w:sz w:val="24"/>
          <w:szCs w:val="24"/>
        </w:rPr>
        <w:t xml:space="preserve">Работа по воспитанию у детей толерантности предполагает тесное сотрудничество педагогов детского сада и родителей. Для этого используем разнообразные формы работы с родителями: собрания, консультации, выставки педагогической и детской художественной литературы, </w:t>
      </w:r>
      <w:proofErr w:type="spellStart"/>
      <w:r w:rsidRPr="00A84FA9">
        <w:rPr>
          <w:rFonts w:ascii="Times New Roman" w:eastAsia="Calibri" w:hAnsi="Times New Roman" w:cs="Times New Roman"/>
          <w:sz w:val="24"/>
          <w:szCs w:val="24"/>
        </w:rPr>
        <w:t>фотостенды</w:t>
      </w:r>
      <w:proofErr w:type="spellEnd"/>
      <w:r w:rsidRPr="00A84FA9">
        <w:rPr>
          <w:rFonts w:ascii="Times New Roman" w:eastAsia="Calibri" w:hAnsi="Times New Roman" w:cs="Times New Roman"/>
          <w:sz w:val="24"/>
          <w:szCs w:val="24"/>
        </w:rPr>
        <w:t>, экскурсии, совместные праздники, индивидуальные беседы с родителями. Такая согласованность в работе детского сада и семьи является важнейшим условием полноценного воспитания ребенка, формирования у него нравственных форм поведения, толерантности, правовой культуры.</w:t>
      </w:r>
    </w:p>
    <w:p w:rsidR="00A84FA9" w:rsidRPr="00A84FA9" w:rsidRDefault="00A84FA9" w:rsidP="00A84FA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FA9">
        <w:rPr>
          <w:rFonts w:ascii="Times New Roman" w:eastAsia="Calibri" w:hAnsi="Times New Roman" w:cs="Times New Roman"/>
          <w:sz w:val="24"/>
          <w:szCs w:val="24"/>
        </w:rPr>
        <w:t xml:space="preserve">Таким образом, все эти мероприятия позволяют активизировать интерес дошкольника вначале к самому себе, потом к своему окружению, семье, обществу, способствует воспитанию толерантности, уважения прав людей других национальностей и рас, а также обеспечивает базу развития их нравственной и правовой культуры. </w:t>
      </w:r>
    </w:p>
    <w:p w:rsidR="00A84FA9" w:rsidRPr="00A84FA9" w:rsidRDefault="00A84FA9" w:rsidP="00A84FA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FA9">
        <w:rPr>
          <w:rFonts w:ascii="Times New Roman" w:eastAsia="Calibri" w:hAnsi="Times New Roman" w:cs="Times New Roman"/>
          <w:sz w:val="24"/>
          <w:szCs w:val="24"/>
        </w:rPr>
        <w:t xml:space="preserve">Воспитание толерантности принесет плоды только в том случае, если оно происходит в эмоционально благополучной обстановке. Создание толерантности предполагает взаимную ответственность участников педагогического процесса, сопереживание, взаимопомощь. Эффективность всех перечисленных средств развития межнационального общения и поликультурного воспитания во многом зависит от самого педагога, его нравственной культуры, профессиональной подготовленности и этики. Подрастающий человек воспитывается личностью педагога. </w:t>
      </w:r>
    </w:p>
    <w:p w:rsidR="00A84FA9" w:rsidRPr="00A84FA9" w:rsidRDefault="00A84FA9" w:rsidP="00A84FA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FA9">
        <w:rPr>
          <w:rFonts w:ascii="Times New Roman" w:eastAsia="Calibri" w:hAnsi="Times New Roman" w:cs="Times New Roman"/>
          <w:sz w:val="24"/>
          <w:szCs w:val="24"/>
        </w:rPr>
        <w:t>Мы считаем, что в результате целенаправленной работы по формированию толерантности в условиях дошкольного образовательного учреждения мы достигаем следующих результатов:</w:t>
      </w:r>
    </w:p>
    <w:p w:rsidR="00A84FA9" w:rsidRPr="00A84FA9" w:rsidRDefault="00A84FA9" w:rsidP="00A84FA9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FA9">
        <w:rPr>
          <w:rFonts w:ascii="Times New Roman" w:eastAsia="Calibri" w:hAnsi="Times New Roman" w:cs="Times New Roman"/>
          <w:sz w:val="24"/>
          <w:szCs w:val="24"/>
        </w:rPr>
        <w:t>Ребенок начинает осознавать свои характерные особенности и предпочтения, понимать, что он уникален и неповторим, как каждый человек.</w:t>
      </w:r>
    </w:p>
    <w:p w:rsidR="00A84FA9" w:rsidRPr="00A84FA9" w:rsidRDefault="00A84FA9" w:rsidP="00A84FA9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FA9">
        <w:rPr>
          <w:rFonts w:ascii="Times New Roman" w:eastAsia="Calibri" w:hAnsi="Times New Roman" w:cs="Times New Roman"/>
          <w:sz w:val="24"/>
          <w:szCs w:val="24"/>
        </w:rPr>
        <w:t>Ребенок учится общаться с разными людьми.</w:t>
      </w:r>
    </w:p>
    <w:p w:rsidR="00A84FA9" w:rsidRPr="00A84FA9" w:rsidRDefault="00A84FA9" w:rsidP="00A84FA9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FA9">
        <w:rPr>
          <w:rFonts w:ascii="Times New Roman" w:eastAsia="Calibri" w:hAnsi="Times New Roman" w:cs="Times New Roman"/>
          <w:sz w:val="24"/>
          <w:szCs w:val="24"/>
        </w:rPr>
        <w:t>Ребенок понимает, что он может совершенствоваться и развиваться.</w:t>
      </w:r>
    </w:p>
    <w:p w:rsidR="00A84FA9" w:rsidRPr="00A84FA9" w:rsidRDefault="00A84FA9" w:rsidP="00A84FA9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FA9">
        <w:rPr>
          <w:rFonts w:ascii="Times New Roman" w:eastAsia="Calibri" w:hAnsi="Times New Roman" w:cs="Times New Roman"/>
          <w:sz w:val="24"/>
          <w:szCs w:val="24"/>
        </w:rPr>
        <w:t>Ребенок чувствует постоянную поддержку в разных ситуациях.</w:t>
      </w:r>
    </w:p>
    <w:p w:rsidR="00A84FA9" w:rsidRPr="00A84FA9" w:rsidRDefault="00A84FA9" w:rsidP="00A84FA9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FA9">
        <w:rPr>
          <w:rFonts w:ascii="Times New Roman" w:eastAsia="Calibri" w:hAnsi="Times New Roman" w:cs="Times New Roman"/>
          <w:sz w:val="24"/>
          <w:szCs w:val="24"/>
        </w:rPr>
        <w:t>Дети учатся осознанно воспринимать свои собственные эмоции и понимать эмоциональное состояние других людей.</w:t>
      </w:r>
    </w:p>
    <w:p w:rsidR="00A84FA9" w:rsidRPr="00A84FA9" w:rsidRDefault="00A84FA9" w:rsidP="00A84FA9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FA9">
        <w:rPr>
          <w:rFonts w:ascii="Times New Roman" w:eastAsia="Calibri" w:hAnsi="Times New Roman" w:cs="Times New Roman"/>
          <w:sz w:val="24"/>
          <w:szCs w:val="24"/>
        </w:rPr>
        <w:t>У детей формируются коммуникативные навыки, умение устанавливать и поддерживать контакты, сотрудничать, избегать конфликтных ситуаций.</w:t>
      </w:r>
    </w:p>
    <w:p w:rsidR="00A84FA9" w:rsidRPr="00A84FA9" w:rsidRDefault="00A84FA9" w:rsidP="00A84FA9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FA9">
        <w:rPr>
          <w:rFonts w:ascii="Times New Roman" w:eastAsia="Calibri" w:hAnsi="Times New Roman" w:cs="Times New Roman"/>
          <w:sz w:val="24"/>
          <w:szCs w:val="24"/>
        </w:rPr>
        <w:t>Дети знакомятся с нормами и правилами поведения, на основе которых в дальнейшем складываются этически ценные формы общения.</w:t>
      </w:r>
    </w:p>
    <w:p w:rsidR="00A84FA9" w:rsidRPr="00A84FA9" w:rsidRDefault="00A84FA9" w:rsidP="00A84FA9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FA9">
        <w:rPr>
          <w:rFonts w:ascii="Times New Roman" w:eastAsia="Calibri" w:hAnsi="Times New Roman" w:cs="Times New Roman"/>
          <w:sz w:val="24"/>
          <w:szCs w:val="24"/>
        </w:rPr>
        <w:lastRenderedPageBreak/>
        <w:t>Мы помогаем понять детям, как легко может возникнуть ссора или даже драка, способствуем осознанию причин конфликтов и приемов их самостоятельного разрешения.</w:t>
      </w:r>
    </w:p>
    <w:p w:rsidR="00A84FA9" w:rsidRPr="00A84FA9" w:rsidRDefault="00A84FA9" w:rsidP="00A84FA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FA9">
        <w:rPr>
          <w:rFonts w:ascii="Times New Roman" w:eastAsia="Calibri" w:hAnsi="Times New Roman" w:cs="Times New Roman"/>
          <w:sz w:val="24"/>
          <w:szCs w:val="24"/>
        </w:rPr>
        <w:t xml:space="preserve">Из всего вышесказанного можно сделать вывод о том, что начинать формировать у детей толерантность необходимо как можно раньше, так как чем раньше начата работа, тем более высокими будут результаты в воспитании детей. </w:t>
      </w:r>
    </w:p>
    <w:p w:rsidR="00A84FA9" w:rsidRPr="00A84FA9" w:rsidRDefault="00A84FA9" w:rsidP="00A84FA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FA9">
        <w:rPr>
          <w:rFonts w:ascii="Times New Roman" w:eastAsia="Calibri" w:hAnsi="Times New Roman" w:cs="Times New Roman"/>
          <w:sz w:val="24"/>
          <w:szCs w:val="24"/>
        </w:rPr>
        <w:t>Современный ребенок должен знать и выполнять свои права и обязанности, как перед самим собой, так и перед другими людьми, уважать взгляды, традиции, интересы непохожих на него людей. Вся эта работа может и должна проводиться в дошкольном образовательном учреждении — первой ступени развития толерантной личности.</w:t>
      </w:r>
    </w:p>
    <w:p w:rsidR="00A84FA9" w:rsidRPr="00A84FA9" w:rsidRDefault="00A84FA9" w:rsidP="00A84F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FA9" w:rsidRPr="00A84FA9" w:rsidRDefault="00A84FA9" w:rsidP="00A84F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FA9" w:rsidRPr="00A84FA9" w:rsidRDefault="00A84FA9" w:rsidP="00A84F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A00" w:rsidRDefault="00A84FA9" w:rsidP="00A84FA9">
      <w:r w:rsidRPr="00A84FA9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03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68C2"/>
    <w:multiLevelType w:val="hybridMultilevel"/>
    <w:tmpl w:val="2F32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946CB"/>
    <w:multiLevelType w:val="hybridMultilevel"/>
    <w:tmpl w:val="46C44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63854"/>
    <w:multiLevelType w:val="hybridMultilevel"/>
    <w:tmpl w:val="35A67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A9"/>
    <w:rsid w:val="00033A00"/>
    <w:rsid w:val="00A8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1435</Words>
  <Characters>8180</Characters>
  <Application>Microsoft Office Word</Application>
  <DocSecurity>0</DocSecurity>
  <Lines>68</Lines>
  <Paragraphs>19</Paragraphs>
  <ScaleCrop>false</ScaleCrop>
  <Company/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БерезинаТИ</dc:creator>
  <cp:lastModifiedBy>БерезинаТИ</cp:lastModifiedBy>
  <cp:revision>2</cp:revision>
  <dcterms:created xsi:type="dcterms:W3CDTF">2016-02-05T12:26:00Z</dcterms:created>
  <dcterms:modified xsi:type="dcterms:W3CDTF">2016-02-05T12:26:00Z</dcterms:modified>
</cp:coreProperties>
</file>