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4" w:rsidRPr="00B569B3" w:rsidRDefault="006A0888" w:rsidP="0011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МКОУ ООШ С. ФИЛИКИНО</w:t>
      </w:r>
      <w:r w:rsidR="00B569B3">
        <w:rPr>
          <w:rFonts w:ascii="Times New Roman" w:hAnsi="Times New Roman" w:cs="Times New Roman"/>
          <w:sz w:val="24"/>
          <w:szCs w:val="24"/>
        </w:rPr>
        <w:t xml:space="preserve"> ДЕТСКИЙ САД № 45 « ФИЛИППОК»</w:t>
      </w:r>
    </w:p>
    <w:p w:rsidR="00116764" w:rsidRPr="00116764" w:rsidRDefault="006A0888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5pt;margin-top:10.65pt;width:244.8pt;height:81pt;z-index:251657216" stroked="f">
            <v:textbox style="mso-next-textbox:#_x0000_s1026">
              <w:txbxContent>
                <w:p w:rsidR="00116764" w:rsidRDefault="00116764" w:rsidP="00116764"/>
                <w:p w:rsidR="00116764" w:rsidRDefault="00116764" w:rsidP="00116764"/>
                <w:p w:rsidR="00116764" w:rsidRDefault="00116764" w:rsidP="00116764"/>
              </w:txbxContent>
            </v:textbox>
          </v:shape>
        </w:pict>
      </w:r>
    </w:p>
    <w:p w:rsidR="00116764" w:rsidRPr="00116764" w:rsidRDefault="006A0888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82pt;margin-top:.9pt;width:180pt;height:81pt;z-index:251658240" stroked="f">
            <v:textbox style="mso-next-textbox:#_x0000_s1027">
              <w:txbxContent>
                <w:p w:rsidR="00116764" w:rsidRPr="00116764" w:rsidRDefault="00116764" w:rsidP="00116764">
                  <w:r w:rsidRPr="00116764">
                    <w:t xml:space="preserve"> </w:t>
                  </w:r>
                </w:p>
              </w:txbxContent>
            </v:textbox>
          </v:shape>
        </w:pict>
      </w: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ED04F5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116764" w:rsidP="0011676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116764" w:rsidRPr="00116764" w:rsidRDefault="006A0888" w:rsidP="0011676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П</w:t>
      </w:r>
      <w:r w:rsidR="00116764" w:rsidRP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>рограмма адаптации детей раннего возраста к условиям</w:t>
      </w:r>
      <w:r w:rsid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116764" w:rsidRPr="00116764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ДОУ </w:t>
      </w: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6764" w:rsidRP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676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</w:t>
      </w: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9B3" w:rsidRPr="00116764" w:rsidRDefault="00116764" w:rsidP="00B5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6764">
        <w:rPr>
          <w:rFonts w:ascii="Times New Roman" w:hAnsi="Times New Roman" w:cs="Times New Roman"/>
          <w:sz w:val="24"/>
          <w:szCs w:val="24"/>
        </w:rPr>
        <w:t>Составител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6764">
        <w:rPr>
          <w:rFonts w:ascii="Times New Roman" w:hAnsi="Times New Roman" w:cs="Times New Roman"/>
          <w:sz w:val="24"/>
          <w:szCs w:val="24"/>
        </w:rPr>
        <w:t xml:space="preserve">:   </w:t>
      </w:r>
      <w:r w:rsidR="00B569B3">
        <w:rPr>
          <w:rFonts w:ascii="Times New Roman" w:hAnsi="Times New Roman" w:cs="Times New Roman"/>
          <w:sz w:val="24"/>
          <w:szCs w:val="24"/>
        </w:rPr>
        <w:t>Кутергина Ирина Николаевна,          воспитатель</w:t>
      </w:r>
    </w:p>
    <w:p w:rsidR="00116764" w:rsidRPr="00116764" w:rsidRDefault="00116764" w:rsidP="00116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Default="00116764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E15" w:rsidRPr="00B569B3" w:rsidRDefault="009D1E15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B569B3" w:rsidP="0011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116764" w:rsidRPr="00116764">
        <w:rPr>
          <w:rFonts w:ascii="Times New Roman" w:hAnsi="Times New Roman" w:cs="Times New Roman"/>
          <w:sz w:val="24"/>
          <w:szCs w:val="24"/>
        </w:rPr>
        <w:t xml:space="preserve"> г.</w:t>
      </w:r>
      <w:r w:rsidR="00116764" w:rsidRPr="0011676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B569B3" w:rsidRDefault="00B569B3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9B3" w:rsidRDefault="006A0888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СЕРОВ</w:t>
      </w:r>
      <w:bookmarkStart w:id="0" w:name="_GoBack"/>
      <w:bookmarkEnd w:id="0"/>
    </w:p>
    <w:p w:rsidR="006A0888" w:rsidRDefault="006A0888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Ребенок приходит в детский сад. Адаптация его к условиям детского сада протекает подчас очень болезненно. Происходит серьезная перестройка всех его представлений и отношений с окружающими людьми, ломка привычных форм жизни. Эта резкая смена условий может сопровождаться тяжелыми переживаниями, снижением речевой активности, игровой активности и нередко сказывается на здоровье ребенка.      Проблема адаптации – это проблема в основном детей 2-го и 3-го года жизни, т.к. большинство детей приходят именно в этом возрасте. Чаще всего, проблемы адаптации, связаны с несоответствием особенностей новых требованиям характеристикам детей группы по разным показателям, например по опережению уровня развития познавательной сферы и отставанию в </w:t>
      </w:r>
      <w:proofErr w:type="spellStart"/>
      <w:r w:rsidRPr="001167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16764">
        <w:rPr>
          <w:rFonts w:ascii="Times New Roman" w:hAnsi="Times New Roman" w:cs="Times New Roman"/>
          <w:sz w:val="24"/>
          <w:szCs w:val="24"/>
        </w:rPr>
        <w:t xml:space="preserve"> необходимых культурно-гигиенических навыков и наоборот. Имеют место ситуации длительной адаптации детей к детскому саду в силу несоответствия питания в ДОУ особенностям домашней кухни семьи ребенка. Так же проблемой является: недостаточные знания у родителей возрастных особенностей психического и физического развития ребенка. А отсюда, у родителей сформированы разные позиции ожидания: часть родителей считает детей очень маленькими, неспособными чему-либо научиться и всему его научат в садике или он сам когда-нибудь научится; другая часть – что ребенку нужнее всего знание букв и цифр, искренне считая, что эти знания есть проявление особой одаренности ребенка; и только небольшая часть детей, к моменту поступления в ДОУ имеет привитые навыки гигиены, самостоятельности, их жизнь имеет определенный режим; как правило, у этих детей хорошо развита речь, и опережающие показатели нервно-психического развития. </w:t>
      </w: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Адаптация ребёнка к саду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во многом зависит от того, насколько легко он умеет устанавливать отношения со сверстниками и контактировать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взрослыми. А так же насколько быстро он привыкает к изменившейся обстановке. </w:t>
      </w:r>
      <w:r w:rsidRPr="00116764">
        <w:rPr>
          <w:rFonts w:ascii="Times New Roman" w:hAnsi="Times New Roman" w:cs="Times New Roman"/>
          <w:sz w:val="24"/>
          <w:szCs w:val="24"/>
        </w:rPr>
        <w:t>И здесь наиважнейшей задачей является формирование единого психолого-педагогического пространства объединяющего семью и детский сад. На этом этапе чрезвычайно важно взаимодействие сотрудников занятых в процессе. Жизненно необходим ежедневный обмен полученной информацией всеми его участниками.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Ещё,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имеет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правильная </w:t>
      </w:r>
      <w:hyperlink r:id="rId5" w:history="1">
        <w:r w:rsidRPr="001167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подготовка ребёнка к детскому саду.</w:t>
        </w:r>
      </w:hyperlink>
      <w:r w:rsidRPr="00116764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чтобы педагоги выработали определенный алгоритм работы с родителями и детьми, а также обеспечили оптимальный уровень взаимодействия всех сотрудников ДОУ занятых в этой работе была разработана эта программа. Материал содержит конспективно разработанный календарный план совместного пребывания одного из родителей и ребенка в условиях ДОУ и охватывает 1 неделю; схему – план комбинированного пребывания (часть времени в ДОУ дети проводят без родителей) – 1 неделя; перспективный план по всем разделам – дальнейшего периода адаптации. В приложении к программе разработан комплект  документов, которыми воспитатель и специалисты ДОУ руководствуются в своей работе.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Такой алгоритм </w:t>
      </w:r>
      <w:proofErr w:type="gramStart"/>
      <w:r w:rsidRPr="00116764">
        <w:rPr>
          <w:rFonts w:ascii="Times New Roman" w:hAnsi="Times New Roman" w:cs="Times New Roman"/>
          <w:b/>
          <w:bCs/>
          <w:sz w:val="24"/>
          <w:szCs w:val="24"/>
        </w:rPr>
        <w:t>позволяет достигнуть</w:t>
      </w:r>
      <w:proofErr w:type="gramEnd"/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 главную цель: </w:t>
      </w:r>
      <w:r w:rsidRPr="0011676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социальной адаптации ребенка в условиях дошкольного учреждения, способствующие повышению его адаптационных возможностей, необходимых для дальнейшего развития.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Эта цель реализуется в процессе решения следующих задач: </w:t>
      </w:r>
    </w:p>
    <w:p w:rsidR="00116764" w:rsidRPr="00116764" w:rsidRDefault="00116764" w:rsidP="0011676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1.</w:t>
      </w:r>
      <w:r w:rsidRPr="00116764">
        <w:rPr>
          <w:rFonts w:ascii="Times New Roman" w:hAnsi="Times New Roman" w:cs="Times New Roman"/>
          <w:sz w:val="24"/>
          <w:szCs w:val="24"/>
        </w:rPr>
        <w:tab/>
        <w:t>Сохранять и укреплять здоровье детей в изменившихся условиях.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2.</w:t>
      </w:r>
      <w:r w:rsidRPr="00116764">
        <w:rPr>
          <w:rFonts w:ascii="Times New Roman" w:hAnsi="Times New Roman" w:cs="Times New Roman"/>
          <w:sz w:val="24"/>
          <w:szCs w:val="24"/>
        </w:rPr>
        <w:tab/>
        <w:t>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3.</w:t>
      </w:r>
      <w:r w:rsidRPr="00116764">
        <w:rPr>
          <w:rFonts w:ascii="Times New Roman" w:hAnsi="Times New Roman" w:cs="Times New Roman"/>
          <w:sz w:val="24"/>
          <w:szCs w:val="24"/>
        </w:rPr>
        <w:tab/>
        <w:t>Формировать единый стиль воспитания и общения с ребенком в семье и ДОУ.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4.</w:t>
      </w:r>
      <w:r w:rsidRPr="00116764">
        <w:rPr>
          <w:rFonts w:ascii="Times New Roman" w:hAnsi="Times New Roman" w:cs="Times New Roman"/>
          <w:sz w:val="24"/>
          <w:szCs w:val="24"/>
        </w:rPr>
        <w:tab/>
        <w:t>Окружить ребенка душевным теплом, заботой и лаской для установления доверительных отношений с сотрудниками ДОУ.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Программа адаптации рассчитана на 64 дня.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11676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16764">
        <w:rPr>
          <w:rFonts w:ascii="Times New Roman" w:hAnsi="Times New Roman" w:cs="Times New Roman"/>
          <w:sz w:val="24"/>
          <w:szCs w:val="24"/>
        </w:rPr>
        <w:t xml:space="preserve"> наблюдение, информирование, анкетирование, опрос, беседа.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успешное условие адаптации: Для выполнения поставленной задачи необходимо (рекомендации для воспитателей):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1) Сотрудничество и координация усилий психолога, воспитателей и педагогов.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2) Обеспечить возможность участия родителей в жизни ребенка в условиях новой среды.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3) Установить доверительный личностный контакт с каждым ребенком, проявляя индивидуальную заботу и, оказывая помощь.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4) Установить ритуалы ежедневной встречи и прощания с каждым ребенком.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5) В процессе общения способствовать объединению детей, закладывая традиции групповых взаимоотношений.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6) Систематически поддерживать интерес ребенка в деятельности, уверенность в себе, самостоятельность, инициативность.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7) Разработать индивидуальный режим адаптации ребенка к условиям детского сада (индивидуальные наблюдения за степенью адаптации).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8) Согласованность действий родителей и педагогов, сближение подходов к детям в семье и в детском саду.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9) Создание для ребенка фона уверенности, обеспечивающего психологический комфорт: радость, забота, внимание, доброжелательность, чуткость.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10) Необходимо учитывать индивидуальные особенности ребенка.</w:t>
      </w: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11) Формировать у ребенка адекватных форм общения 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Первая встреча с родителями происходит в кабинете заведующей. Родители получают направление на углубленный медицинский осмотр. Им вручается памятка с перечнем документов, необходимых для оформления ребенка в ДОУ, указан режим дня ребенка этого возраста и режим функционирования ДОУ. Обычно оформление ребенка занимает 7–10 дней. В этот период родителям рекомендуется во время прогулок приходить на территорию детского сада и проводить прогулку здесь, чтобы ребенок привык к виду здания ДОУ, освоил игровое оборудование.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6764">
        <w:rPr>
          <w:rFonts w:ascii="Times New Roman" w:hAnsi="Times New Roman" w:cs="Times New Roman"/>
          <w:sz w:val="24"/>
          <w:szCs w:val="24"/>
        </w:rPr>
        <w:t xml:space="preserve">При встрече с педагогом – психологом ведется индивидуальное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6764">
        <w:rPr>
          <w:rFonts w:ascii="Times New Roman" w:hAnsi="Times New Roman" w:cs="Times New Roman"/>
          <w:sz w:val="24"/>
          <w:szCs w:val="24"/>
        </w:rPr>
        <w:t xml:space="preserve">онсультирование с родителями, где собираются сведения о ребенке, его привычках, состоянии здоровья, режиме дня семьи, протекание родов, а так же даются рекомендации о корректировке режима перед поступлением ребенка в ДОУ. В это время воспитатели и помощники воспитателей проводят подготовку групповой ячейки к приему, вносят оборудование для обеспечения оздоровительного, заготавливают необходимый комплект документов. В приемной для родителей оформляется папки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6764">
        <w:rPr>
          <w:rFonts w:ascii="Times New Roman" w:hAnsi="Times New Roman" w:cs="Times New Roman"/>
          <w:sz w:val="24"/>
          <w:szCs w:val="24"/>
        </w:rPr>
        <w:t xml:space="preserve">екомендациями от специалистов. Вывешивается план работы клуба «Молодой семьи» на весь учебный год. Следует отметить, что игровая и природная среда в группе насыщается постепенно, для того, чтобы избежать хаоса в восприятии окружающего мира и пробудить интерес ребенка и родителей, а также вызвать у ребенка удивление, радость ожидания новой встречи с детским садом. Кроме того, родители получают опыт в организации развивающей среды для ребенка в домашних условиях, </w:t>
      </w:r>
      <w:proofErr w:type="gramStart"/>
      <w:r w:rsidRPr="0011676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16764">
        <w:rPr>
          <w:rFonts w:ascii="Times New Roman" w:hAnsi="Times New Roman" w:cs="Times New Roman"/>
          <w:sz w:val="24"/>
          <w:szCs w:val="24"/>
        </w:rPr>
        <w:t xml:space="preserve"> зачастую носит стихийный характер. Открытие адаптационной группы происходит обычно в июле - августе. За это время часть родителей успевает оформить все необходимые документы. Открытие группы происходит, когда первые 5–6 человек оформили все необходимые документы. С ними и начинается работа в АГ.</w:t>
      </w: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Этапы работы с детьми в период адаптации.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lastRenderedPageBreak/>
        <w:t>Вся работа педагога с детьми раннего возраста, особенно на 1-ых этапах формирования группы, сводится к наблюдению за деятельностью и поведением детей в разные отрезки времени. Психологу необходимо в течение недели чередовать утренние и вечерние часы работы. Это необходимо для того, чтобы проследить особенности адаптации каждого приходящего в детский сад ребенка и обеспечить полноценное общение с родителями.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1.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Знакомство.</w:t>
      </w:r>
      <w:r w:rsidRPr="00116764">
        <w:rPr>
          <w:rFonts w:ascii="Times New Roman" w:hAnsi="Times New Roman" w:cs="Times New Roman"/>
          <w:sz w:val="24"/>
          <w:szCs w:val="24"/>
        </w:rPr>
        <w:t xml:space="preserve"> Ребенок, поступающий в ДУ, совместно с родителями знакомится с группой, условиями пребывания, педагогами. Независимо от возраста ребенка родителям предлагается совместное посещение группы в момент организации разнообразной жизнедеятельности. Мероприятия: новоселье, игры, развлечения, ритуалы встреч, прощания, оздоровительные прогулки. Знакомство с детским садом, встречи с сотрудниками.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2.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Индивидуальный режим.</w:t>
      </w:r>
      <w:r w:rsidRPr="00116764">
        <w:rPr>
          <w:rFonts w:ascii="Times New Roman" w:hAnsi="Times New Roman" w:cs="Times New Roman"/>
          <w:sz w:val="24"/>
          <w:szCs w:val="24"/>
        </w:rPr>
        <w:t xml:space="preserve"> Для ребенка устанавливается первичный, индивидуальный режим посещения. Лучший вариант включения ребенка в группу детей – это дневная или вечерняя прогулка, где дошкольнику доступны условия игры и совместного общения. Первые несколько дней родителям рекомендовано забирать детей до сна, постепенно по мере социализации личности, время пребывания увеличивается.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3.   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Наблюдение за адаптацией к среде и заполнение данных. Составление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схемы индивидуальной психологической помощи.</w:t>
      </w:r>
      <w:r w:rsidRPr="00116764">
        <w:rPr>
          <w:rFonts w:ascii="Times New Roman" w:hAnsi="Times New Roman" w:cs="Times New Roman"/>
          <w:sz w:val="24"/>
          <w:szCs w:val="24"/>
        </w:rPr>
        <w:t xml:space="preserve"> В группе пребывания детей 2 -3 лет педагогами заполняются адаптационные листы.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Степень адаптации: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Легкая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к 15-му дню пребывания в ДУ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Средняя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поведенческие реакции восстанавливаются к 30-му дню пребывания в ДУ.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sz w:val="24"/>
          <w:szCs w:val="24"/>
        </w:rPr>
        <w:t>Тяжелая степень:</w:t>
      </w:r>
      <w:r w:rsidRPr="00116764">
        <w:rPr>
          <w:rFonts w:ascii="Times New Roman" w:hAnsi="Times New Roman" w:cs="Times New Roman"/>
          <w:sz w:val="24"/>
          <w:szCs w:val="24"/>
        </w:rPr>
        <w:t xml:space="preserve"> Поведенческие реакции нормализуются к 60-му дню пребывания в ДОУ. Нервно-психическое развитие отстает от исходного 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По истечении периода адаптации на медико-педагогическом совещании ведется анализ степени </w:t>
      </w:r>
      <w:proofErr w:type="spellStart"/>
      <w:r w:rsidRPr="00116764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116764">
        <w:rPr>
          <w:rFonts w:ascii="Times New Roman" w:hAnsi="Times New Roman" w:cs="Times New Roman"/>
          <w:sz w:val="24"/>
          <w:szCs w:val="24"/>
        </w:rPr>
        <w:t xml:space="preserve">  каждого ребенка.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116764">
        <w:rPr>
          <w:rFonts w:ascii="Times New Roman" w:hAnsi="Times New Roman" w:cs="Times New Roman"/>
          <w:bCs/>
          <w:sz w:val="24"/>
          <w:szCs w:val="24"/>
        </w:rPr>
        <w:t>4.</w:t>
      </w:r>
      <w:r w:rsidRPr="00116764">
        <w:rPr>
          <w:rFonts w:ascii="Times New Roman" w:hAnsi="Times New Roman" w:cs="Times New Roman"/>
          <w:bCs/>
          <w:sz w:val="24"/>
          <w:szCs w:val="24"/>
        </w:rPr>
        <w:tab/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Организация диагностической работы.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Постепенно, по мере активизации адаптационных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психологами организует диагностическую работу. Составляется расписания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sz w:val="24"/>
          <w:szCs w:val="24"/>
        </w:rPr>
        <w:t xml:space="preserve">диагностических дней для каждой группы (2 дня). Диагностика проводится совместно с двумя воспитателем, психологом, младшим воспитателем, предварительно согласовав с родителями.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ab/>
        <w:t>Этапы работы с родителями в период адаптации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1. Первая встреча с родителями в клубе «Молодая семья» по теме: «Адаптируемся вместе». Информирование о проблемах адаптации. Объяснение целей и задач своей работы (июнь).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2. Составление семейного анамнеза (индивидуальное консультирование). 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3. Клуб «Молодая семья» тема: «Родитель – это звучит гордо!» (сентябрь)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>4. Клуб «Молодая семья» тема: «Упрямство и капризы или Кризис 3 лет» (особенности данного возраста) (ноябрь)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              6. </w:t>
      </w:r>
      <w:r w:rsidRPr="00116764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с воспитателями в период адаптации. </w:t>
      </w:r>
      <w:r w:rsidRPr="00116764">
        <w:rPr>
          <w:rFonts w:ascii="Times New Roman" w:hAnsi="Times New Roman" w:cs="Times New Roman"/>
          <w:sz w:val="24"/>
          <w:szCs w:val="24"/>
        </w:rPr>
        <w:t xml:space="preserve">Заполняются карты </w:t>
      </w:r>
      <w:r w:rsidRPr="00116764">
        <w:rPr>
          <w:rFonts w:ascii="Times New Roman" w:hAnsi="Times New Roman" w:cs="Times New Roman"/>
          <w:sz w:val="24"/>
          <w:szCs w:val="24"/>
        </w:rPr>
        <w:lastRenderedPageBreak/>
        <w:t>Составление педагогического анамнеза (педагогической характеристики).  Беседа по режиму адаптации.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sz w:val="24"/>
          <w:szCs w:val="24"/>
        </w:rPr>
        <w:t xml:space="preserve">            7.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 анализа работы. </w:t>
      </w:r>
      <w:r w:rsidRPr="00116764">
        <w:rPr>
          <w:rFonts w:ascii="Times New Roman" w:hAnsi="Times New Roman" w:cs="Times New Roman"/>
          <w:sz w:val="24"/>
          <w:szCs w:val="24"/>
        </w:rPr>
        <w:t>По мере сбора информации, данные анализируются. Определяется стратегия и тактика взаимодействия между всеми участниками процесса. По окончании периода адаптации все результаты обобщаются и оформляются в протоколе. Делается заключение об эффективности, проведенной работы или рекомендации специалистов по сопровождению детей, давшие низкий уровень нервно – психического развития.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04F5" w:rsidRDefault="006A0888" w:rsidP="00ED0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6" w:history="1">
        <w:r w:rsidR="00ED04F5">
          <w:rPr>
            <w:rStyle w:val="a3"/>
            <w:b/>
            <w:bCs/>
            <w:sz w:val="28"/>
            <w:szCs w:val="28"/>
          </w:rPr>
          <w:t>Перспективное планирование организованной образовательной деятельности педагога – психолога совместно с музыкальным руководителем в адаптационных группах (период 3 недели)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69"/>
        <w:gridCol w:w="3302"/>
      </w:tblGrid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13" w:rsidRDefault="00ED04F5" w:rsidP="009D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Недели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«Назови себя ласково»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 гостях у доктора Ухо»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ED04F5" w:rsidTr="00900113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 гостях у доктора Глаз»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«Волшебные дорожки»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ED04F5" w:rsidTr="00ED04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«Веселые колокольчики»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ED04F5" w:rsidTr="00ED04F5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«Планета приветствий»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4F5" w:rsidRDefault="00ED0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</w:tbl>
    <w:p w:rsidR="00ED04F5" w:rsidRDefault="00ED04F5" w:rsidP="00ED04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Содержание организованной образовательной деятельности педагога – психолога совместно с музыкальным руководителем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1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«Назови себя ласково»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Дети сидят в кругу. Педагог кидает каждому ребенку мяч и просит назвать себя ласково.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«Солнышко»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Каждый ребенок подходит к педагогу и кладет свою руку на ладонь педагога со словами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«Я люблю…»</w:t>
      </w:r>
      <w:r w:rsidRPr="00ED04F5">
        <w:rPr>
          <w:rFonts w:ascii="Times New Roman" w:hAnsi="Times New Roman" w:cs="Times New Roman"/>
          <w:sz w:val="24"/>
          <w:szCs w:val="24"/>
        </w:rPr>
        <w:br/>
        <w:t>Педагог сверху рук детей кладет свою вторую ладонь со словами: «Посмотрите, какое ласковое доброе солнышко у нас получилось и к каждому ребенку идет лучик доброты, ласки, любви.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3. «Мартышки» </w:t>
      </w:r>
      <w:r w:rsidRPr="00ED04F5">
        <w:rPr>
          <w:rFonts w:ascii="Times New Roman" w:hAnsi="Times New Roman" w:cs="Times New Roman"/>
          <w:sz w:val="24"/>
          <w:szCs w:val="24"/>
        </w:rPr>
        <w:t>(Обыгрывание стихотворения)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</w:rPr>
        <w:sectPr w:rsidR="00ED04F5" w:rsidRPr="00ED04F5"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Мы веселые мартышки,</w:t>
      </w:r>
      <w:r w:rsidRPr="00ED04F5">
        <w:rPr>
          <w:rFonts w:ascii="Times New Roman" w:hAnsi="Times New Roman" w:cs="Times New Roman"/>
          <w:sz w:val="24"/>
          <w:szCs w:val="24"/>
        </w:rPr>
        <w:br/>
        <w:t>Мы играем громко слишком,</w:t>
      </w:r>
      <w:r w:rsidRPr="00ED04F5">
        <w:rPr>
          <w:rFonts w:ascii="Times New Roman" w:hAnsi="Times New Roman" w:cs="Times New Roman"/>
          <w:sz w:val="24"/>
          <w:szCs w:val="24"/>
        </w:rPr>
        <w:br/>
        <w:t>Все в ладоши хлопаем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ногами топаем.</w:t>
      </w:r>
      <w:r w:rsidRPr="00ED04F5">
        <w:rPr>
          <w:rFonts w:ascii="Times New Roman" w:hAnsi="Times New Roman" w:cs="Times New Roman"/>
          <w:sz w:val="24"/>
          <w:szCs w:val="24"/>
        </w:rPr>
        <w:br/>
        <w:t>Надуваем щечки,</w:t>
      </w:r>
      <w:r w:rsidRPr="00ED04F5">
        <w:rPr>
          <w:rFonts w:ascii="Times New Roman" w:hAnsi="Times New Roman" w:cs="Times New Roman"/>
          <w:sz w:val="24"/>
          <w:szCs w:val="24"/>
        </w:rPr>
        <w:br/>
        <w:t>Скачем на носочках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друг другу даже</w:t>
      </w:r>
      <w:r w:rsidRPr="00ED04F5">
        <w:rPr>
          <w:rFonts w:ascii="Times New Roman" w:hAnsi="Times New Roman" w:cs="Times New Roman"/>
          <w:sz w:val="24"/>
          <w:szCs w:val="24"/>
        </w:rPr>
        <w:br/>
        <w:t>Языки покажем.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Оттопырим ушки,</w:t>
      </w:r>
      <w:r w:rsidRPr="00ED04F5">
        <w:rPr>
          <w:rFonts w:ascii="Times New Roman" w:hAnsi="Times New Roman" w:cs="Times New Roman"/>
          <w:sz w:val="24"/>
          <w:szCs w:val="24"/>
        </w:rPr>
        <w:br/>
        <w:t>Хвостик на макушке,</w:t>
      </w:r>
      <w:r w:rsidRPr="00ED04F5">
        <w:rPr>
          <w:rFonts w:ascii="Times New Roman" w:hAnsi="Times New Roman" w:cs="Times New Roman"/>
          <w:sz w:val="24"/>
          <w:szCs w:val="24"/>
        </w:rPr>
        <w:br/>
        <w:t>Пальчик поднесем к виску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подпрыгнем к потолку.</w:t>
      </w:r>
      <w:r w:rsidRPr="00ED04F5">
        <w:rPr>
          <w:rFonts w:ascii="Times New Roman" w:hAnsi="Times New Roman" w:cs="Times New Roman"/>
          <w:sz w:val="24"/>
          <w:szCs w:val="24"/>
        </w:rPr>
        <w:br/>
        <w:t>Шире рот откроем – «А»,</w:t>
      </w:r>
      <w:r w:rsidRPr="00ED04F5">
        <w:rPr>
          <w:rFonts w:ascii="Times New Roman" w:hAnsi="Times New Roman" w:cs="Times New Roman"/>
          <w:sz w:val="24"/>
          <w:szCs w:val="24"/>
        </w:rPr>
        <w:br/>
        <w:t>Рожицы состроим.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Как скажу я слово: «Три», </w:t>
      </w:r>
      <w:r w:rsidRPr="00ED04F5">
        <w:rPr>
          <w:rFonts w:ascii="Times New Roman" w:hAnsi="Times New Roman" w:cs="Times New Roman"/>
          <w:sz w:val="24"/>
          <w:szCs w:val="24"/>
        </w:rPr>
        <w:br/>
        <w:t>Все гримасою замри.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  <w:sectPr w:rsidR="00ED04F5" w:rsidRPr="00ED04F5" w:rsidSect="00ED04F5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Педагог рассматривает «мартышек» и по имени называет детей, у которых получились смешные позы и мимика.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– Обезьянки играли и все разбросали, давайте поможем им все собрать, прибрать в комнате.</w:t>
      </w:r>
      <w:r w:rsidRPr="00ED04F5">
        <w:rPr>
          <w:rFonts w:ascii="Times New Roman" w:hAnsi="Times New Roman" w:cs="Times New Roman"/>
          <w:sz w:val="24"/>
          <w:szCs w:val="24"/>
        </w:rPr>
        <w:br/>
        <w:t>(На последующих занятиях можно чередовать: собрать мягкие и твердые игрушки, большие и маленькие, овощи, продукты, обувь, цветы и др.)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Разложите по коробкам. На одной коробке 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ифра 1, на другой – цифра 2 и картинки, на которых изображены один и два предмета.</w:t>
      </w:r>
    </w:p>
    <w:p w:rsidR="00900113" w:rsidRDefault="00ED04F5" w:rsidP="00900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4. Релаксационное упражнение </w:t>
      </w:r>
      <w:r w:rsidR="00900113" w:rsidRPr="00900113">
        <w:rPr>
          <w:rFonts w:ascii="Times New Roman" w:hAnsi="Times New Roman" w:cs="Times New Roman"/>
          <w:b/>
          <w:sz w:val="24"/>
          <w:szCs w:val="24"/>
          <w:u w:val="single"/>
        </w:rPr>
        <w:t>«Я дарю тебе…»</w:t>
      </w:r>
    </w:p>
    <w:p w:rsidR="00900113" w:rsidRPr="00900113" w:rsidRDefault="00900113" w:rsidP="0090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13">
        <w:rPr>
          <w:rFonts w:ascii="Times New Roman" w:hAnsi="Times New Roman" w:cs="Times New Roman"/>
          <w:sz w:val="24"/>
          <w:szCs w:val="24"/>
        </w:rPr>
        <w:t xml:space="preserve">Все участники стоят по кругу. С помощью мимики, движения, без слов, под мелодичную музыку каждый, начиная с ведущего, по очереди «дарит» свое настроение, положительную эмоцию своему соседу слева.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2 «В гостях у доктора Ухо»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«Назови себя ласково»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кидает каждому ребенку мяч и просит назвать свое имя «ласково». Затем все дети проговаривают имя.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2. «Солнышко и туча» </w:t>
      </w:r>
      <w:r w:rsidRPr="00ED04F5">
        <w:rPr>
          <w:rFonts w:ascii="Times New Roman" w:hAnsi="Times New Roman" w:cs="Times New Roman"/>
          <w:sz w:val="24"/>
          <w:szCs w:val="24"/>
        </w:rPr>
        <w:t>(напряжение и расслабление мышц туловища)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Солнце зашло за тучку, стало свежо (сжаться в комок, чтобы согреться, задержать дыхание). Солнце вышло из-за тучки, жарко (расслабиться)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азморило на солнце (на выдохе).Когда солнышко прячется и появляется тучка: Вам грустно или весело? А когда светит солнышко? Как можно радоваться солнышку?</w:t>
      </w:r>
      <w:r w:rsidRPr="00ED04F5">
        <w:rPr>
          <w:rFonts w:ascii="Times New Roman" w:hAnsi="Times New Roman" w:cs="Times New Roman"/>
          <w:sz w:val="24"/>
          <w:szCs w:val="24"/>
        </w:rPr>
        <w:br/>
        <w:t>Психолог раздает детям листы бумаги, на которых изображен круг. Необходимо дорисовать лучики, глазки и веселый рот.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3. «Звукоподражание»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Мы сейчас с вами отправимся в путешествие. Раздается гудок: «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!» (гудят дети)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Вот поезд наш едет, колеса стучат,</w:t>
      </w:r>
      <w:r w:rsidRPr="00ED04F5">
        <w:rPr>
          <w:rFonts w:ascii="Times New Roman" w:hAnsi="Times New Roman" w:cs="Times New Roman"/>
          <w:sz w:val="24"/>
          <w:szCs w:val="24"/>
        </w:rPr>
        <w:br/>
        <w:t>А в поезде нашем ребята сидят.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Чу-чу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! Чу-чу-чу! Бежит паровоз,</w:t>
      </w:r>
      <w:r w:rsidRPr="00ED04F5">
        <w:rPr>
          <w:rFonts w:ascii="Times New Roman" w:hAnsi="Times New Roman" w:cs="Times New Roman"/>
          <w:sz w:val="24"/>
          <w:szCs w:val="24"/>
        </w:rPr>
        <w:br/>
        <w:t>Далеко, далеко ребят он повез.</w:t>
      </w:r>
      <w:r w:rsidRPr="00ED04F5">
        <w:rPr>
          <w:rFonts w:ascii="Times New Roman" w:hAnsi="Times New Roman" w:cs="Times New Roman"/>
          <w:sz w:val="24"/>
          <w:szCs w:val="24"/>
        </w:rPr>
        <w:br/>
        <w:t>Чу-чу-чу!</w:t>
      </w:r>
      <w:r w:rsidRPr="00ED04F5">
        <w:rPr>
          <w:rFonts w:ascii="Times New Roman" w:hAnsi="Times New Roman" w:cs="Times New Roman"/>
          <w:sz w:val="24"/>
          <w:szCs w:val="24"/>
        </w:rPr>
        <w:br/>
        <w:t>– На дорожке козлик стоит, копытцем стучит и громко кричит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.</w:t>
      </w:r>
      <w:r w:rsidRPr="00ED04F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ED04F5">
        <w:rPr>
          <w:rFonts w:ascii="Times New Roman" w:hAnsi="Times New Roman" w:cs="Times New Roman"/>
          <w:i/>
          <w:iCs/>
          <w:sz w:val="24"/>
          <w:szCs w:val="24"/>
        </w:rPr>
        <w:t>Показывает игрушку)</w:t>
      </w:r>
      <w:r w:rsidRPr="00ED04F5">
        <w:rPr>
          <w:rFonts w:ascii="Times New Roman" w:hAnsi="Times New Roman" w:cs="Times New Roman"/>
          <w:sz w:val="24"/>
          <w:szCs w:val="24"/>
        </w:rPr>
        <w:t xml:space="preserve"> Как он копытцем стучит?</w:t>
      </w:r>
      <w:r w:rsidRPr="00ED04F5">
        <w:rPr>
          <w:rFonts w:ascii="Times New Roman" w:hAnsi="Times New Roman" w:cs="Times New Roman"/>
          <w:sz w:val="24"/>
          <w:szCs w:val="24"/>
        </w:rPr>
        <w:br/>
        <w:t>– Цок-цок-цок-цок!</w:t>
      </w:r>
      <w:r w:rsidRPr="00ED04F5">
        <w:rPr>
          <w:rFonts w:ascii="Times New Roman" w:hAnsi="Times New Roman" w:cs="Times New Roman"/>
          <w:sz w:val="24"/>
          <w:szCs w:val="24"/>
        </w:rPr>
        <w:br/>
        <w:t>– Как он кричит?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-е-е,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-е-е,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-е-е!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Петушок по дорожке идет и громко песенку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поет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 он песенку поет?</w:t>
      </w:r>
      <w:r w:rsidRPr="00ED04F5">
        <w:rPr>
          <w:rFonts w:ascii="Times New Roman" w:hAnsi="Times New Roman" w:cs="Times New Roman"/>
          <w:sz w:val="24"/>
          <w:szCs w:val="24"/>
        </w:rPr>
        <w:br/>
        <w:t>– Ку-ка-ре-ку-у-у-у!</w:t>
      </w:r>
      <w:r w:rsidRPr="00ED04F5">
        <w:rPr>
          <w:rFonts w:ascii="Times New Roman" w:hAnsi="Times New Roman" w:cs="Times New Roman"/>
          <w:sz w:val="24"/>
          <w:szCs w:val="24"/>
        </w:rPr>
        <w:br/>
        <w:t>– Курочка зернышки нашла и цыпляток позвала. Как она их позвала?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>– Ко-о-о! Ко-ко-ко-о!</w:t>
      </w:r>
      <w:r w:rsidRPr="00ED04F5">
        <w:rPr>
          <w:rFonts w:ascii="Times New Roman" w:hAnsi="Times New Roman" w:cs="Times New Roman"/>
          <w:sz w:val="24"/>
          <w:szCs w:val="24"/>
        </w:rPr>
        <w:br/>
        <w:t>– Ворона корочку хлеба нашла, своих деток позвала. Как она деток 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>– Кар-кар-кар-кар!</w:t>
      </w:r>
      <w:r w:rsidRPr="00ED04F5">
        <w:rPr>
          <w:rFonts w:ascii="Times New Roman" w:hAnsi="Times New Roman" w:cs="Times New Roman"/>
          <w:sz w:val="24"/>
          <w:szCs w:val="24"/>
        </w:rPr>
        <w:br/>
        <w:t>– Гуси травку едят, нас увидали, тянут шеи и шипят. Как они шипят?</w:t>
      </w:r>
      <w:r w:rsidRPr="00ED04F5">
        <w:rPr>
          <w:rFonts w:ascii="Times New Roman" w:hAnsi="Times New Roman" w:cs="Times New Roman"/>
          <w:sz w:val="24"/>
          <w:szCs w:val="24"/>
        </w:rPr>
        <w:br/>
        <w:t>– Ш-ш-ш-ш!</w:t>
      </w:r>
      <w:r w:rsidRPr="00ED04F5">
        <w:rPr>
          <w:rFonts w:ascii="Times New Roman" w:hAnsi="Times New Roman" w:cs="Times New Roman"/>
          <w:sz w:val="24"/>
          <w:szCs w:val="24"/>
        </w:rPr>
        <w:br/>
        <w:t>– К нам корова пришла, молочка принесла и деток позвала. Как она позвала?</w:t>
      </w:r>
      <w:r w:rsidRPr="00ED04F5">
        <w:rPr>
          <w:rFonts w:ascii="Times New Roman" w:hAnsi="Times New Roman" w:cs="Times New Roman"/>
          <w:sz w:val="24"/>
          <w:szCs w:val="24"/>
        </w:rPr>
        <w:br/>
        <w:t xml:space="preserve">–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 xml:space="preserve">-у-у!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-у-у! Молока кому-у-у?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4. «</w:t>
      </w:r>
      <w:proofErr w:type="spellStart"/>
      <w:r w:rsidRPr="00ED04F5">
        <w:rPr>
          <w:rFonts w:ascii="Times New Roman" w:hAnsi="Times New Roman" w:cs="Times New Roman"/>
          <w:b/>
          <w:bCs/>
          <w:sz w:val="24"/>
          <w:szCs w:val="24"/>
        </w:rPr>
        <w:t>Шумелочки</w:t>
      </w:r>
      <w:proofErr w:type="spellEnd"/>
      <w:r w:rsidRPr="00ED04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(Психолог берет по одному 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киндер-сюрприз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 xml:space="preserve"> в котором находится: горох, манка, фасоль, рис и др. фиксирует, как они звучат и передает по кругу)</w:t>
      </w:r>
    </w:p>
    <w:p w:rsidR="00900113" w:rsidRPr="001B741E" w:rsidRDefault="00ED04F5" w:rsidP="00900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5. Релаксационное упражнение под музыкальное сопровождение</w:t>
      </w:r>
      <w:r w:rsidR="00900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13" w:rsidRPr="001B741E">
        <w:rPr>
          <w:rFonts w:ascii="Times New Roman" w:eastAsia="Times New Roman" w:hAnsi="Times New Roman" w:cs="Times New Roman"/>
          <w:b/>
          <w:bCs/>
          <w:sz w:val="24"/>
          <w:szCs w:val="24"/>
        </w:rPr>
        <w:t>«Сон на берегу моря».</w:t>
      </w:r>
    </w:p>
    <w:p w:rsidR="00900113" w:rsidRPr="001B741E" w:rsidRDefault="00900113" w:rsidP="009001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t>Послушайте шум моря. Представьте, что вам снится сон (ведущий рассказывает его со</w:t>
      </w: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1B74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держание - варианты сна могут быть разные, в зависимости от того, что делали дети </w:t>
      </w:r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занятии): вы видите во сне то, чем мы сегодня занимались... (таким </w:t>
      </w:r>
      <w:proofErr w:type="gramStart"/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образом</w:t>
      </w:r>
      <w:proofErr w:type="gramEnd"/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проис</w:t>
      </w:r>
      <w:r w:rsidRPr="001B741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1B741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ходит закрепление полученных впечатлений и навыков). (Пауза.) По сигналу (по счету, </w:t>
      </w:r>
      <w:r w:rsidRPr="001B741E">
        <w:rPr>
          <w:rFonts w:ascii="Times New Roman" w:eastAsia="Times New Roman" w:hAnsi="Times New Roman" w:cs="Times New Roman"/>
          <w:sz w:val="24"/>
          <w:szCs w:val="24"/>
        </w:rPr>
        <w:t>когда заиграет дудочка и т. д.) вы проснетесь. (Пауза.)</w:t>
      </w:r>
    </w:p>
    <w:p w:rsidR="00ED04F5" w:rsidRPr="009D1E1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3 «В гостях у доктора Глаз»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я котик»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приносит большую игрушку котенка и предлагает детям по очереди поздороваться с котенком. Каждый ребенок жмет котенку лапку и представляется, называя себя по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имени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, я Саша».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«Котик ласкает»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Ведущий в роли котенка ласкает по очереди каждого ребенка (лапками гладит их по головке) со словами: «Хороший Сашенька, хорошая Машенька» и т.п.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3. «Котенок </w:t>
      </w:r>
      <w:proofErr w:type="gramStart"/>
      <w:r w:rsidRPr="00ED04F5">
        <w:rPr>
          <w:rFonts w:ascii="Times New Roman" w:hAnsi="Times New Roman" w:cs="Times New Roman"/>
          <w:b/>
          <w:bCs/>
          <w:sz w:val="24"/>
          <w:szCs w:val="24"/>
        </w:rPr>
        <w:t>веселый–грустный</w:t>
      </w:r>
      <w:proofErr w:type="gramEnd"/>
      <w:r w:rsidRPr="00ED04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просит всех детей превратиться в котяток, а затем показать веселых котяток, когда </w:t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они играют, после этого – грустных котяток, когда они скучают по маме. И, наконец, опять веселых котят, когда им купили новую игрушку.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4. «Таня, ты сейчас в лесу»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Дети встают в круг, один ребенок – в центре круга. И произносят слова: </w:t>
      </w: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  <w:sectPr w:rsidR="00830C38" w:rsidSect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lastRenderedPageBreak/>
        <w:t>Таня, ты сейчас в лесу,</w:t>
      </w:r>
      <w:r w:rsidRPr="00ED04F5">
        <w:rPr>
          <w:rFonts w:ascii="Times New Roman" w:hAnsi="Times New Roman" w:cs="Times New Roman"/>
          <w:sz w:val="24"/>
          <w:szCs w:val="24"/>
        </w:rPr>
        <w:br/>
        <w:t>Мы зовем тебя: «Ау!»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Pr="00ED04F5">
        <w:rPr>
          <w:rFonts w:ascii="Times New Roman" w:hAnsi="Times New Roman" w:cs="Times New Roman"/>
          <w:sz w:val="24"/>
          <w:szCs w:val="24"/>
        </w:rPr>
        <w:lastRenderedPageBreak/>
        <w:t>Ну-ка, глазки закрывай,</w:t>
      </w:r>
      <w:r w:rsidRPr="00ED04F5">
        <w:rPr>
          <w:rFonts w:ascii="Times New Roman" w:hAnsi="Times New Roman" w:cs="Times New Roman"/>
          <w:sz w:val="24"/>
          <w:szCs w:val="24"/>
        </w:rPr>
        <w:br/>
      </w:r>
      <w:r w:rsidR="00830C38">
        <w:rPr>
          <w:rFonts w:ascii="Times New Roman" w:hAnsi="Times New Roman" w:cs="Times New Roman"/>
          <w:sz w:val="24"/>
          <w:szCs w:val="24"/>
        </w:rPr>
        <w:t>кто скорее отгадай!</w:t>
      </w: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  <w:sectPr w:rsidR="00830C38" w:rsidSect="00830C38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830C38" w:rsidRDefault="00830C38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4 «Волшебные дорожки»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1. «Маленькие ножки» </w:t>
      </w:r>
      <w:r w:rsidRPr="00ED04F5">
        <w:rPr>
          <w:rFonts w:ascii="Times New Roman" w:hAnsi="Times New Roman" w:cs="Times New Roman"/>
          <w:bCs/>
          <w:sz w:val="24"/>
          <w:szCs w:val="24"/>
        </w:rPr>
        <w:t>под музыкальное сопровождение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показывает  по всему залу и предлагает отправиться в путешествие по необыкновенным дорожкам: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Эти дорожки не простые, а волшебные.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По дорожкам кто пройдет тот и спляшет и споет,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Затем все дети проговаривают слова и выполняют движения произвольно.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 xml:space="preserve">2. «Лицо загорает» </w:t>
      </w:r>
      <w:r w:rsidRPr="00ED04F5">
        <w:rPr>
          <w:rFonts w:ascii="Times New Roman" w:hAnsi="Times New Roman" w:cs="Times New Roman"/>
          <w:sz w:val="24"/>
          <w:szCs w:val="24"/>
        </w:rPr>
        <w:t>(напряжение и расслабление мышц туловища)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Подбородок загорает - подставить солнышку подбородок, слегка разжать губы и зубы (на вдохе). Летит жучок, хочет сесть на язычок, крепко закрываем рот (задержка дыхания). Жук улетает. Слегка приоткрыть рот, облегченно выдохнуть воздух. Нос загорает и т.д. 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3. «Рисуем солнышко»</w:t>
      </w:r>
      <w:r w:rsidRPr="00ED04F5">
        <w:rPr>
          <w:rFonts w:ascii="Times New Roman" w:hAnsi="Times New Roman" w:cs="Times New Roman"/>
          <w:sz w:val="24"/>
          <w:szCs w:val="24"/>
        </w:rPr>
        <w:t>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Вам грустно или весело? А когда светит солнышко? Как можно радоваться солнышку?</w:t>
      </w:r>
      <w:r w:rsidRPr="00ED04F5">
        <w:rPr>
          <w:rFonts w:ascii="Times New Roman" w:hAnsi="Times New Roman" w:cs="Times New Roman"/>
          <w:sz w:val="24"/>
          <w:szCs w:val="24"/>
        </w:rPr>
        <w:br/>
        <w:t>Психолог раздает детям палочки, которые кладутся детьми вокруг круга изображенного на листе бумаге. Необходимо дорисовать лучики, глазки и веселый рот (под музыкальный ритм)</w:t>
      </w:r>
    </w:p>
    <w:p w:rsidR="00D64BA7" w:rsidRPr="00ED04F5" w:rsidRDefault="00ED04F5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4. Релаксационное упражнение</w:t>
      </w:r>
      <w:r w:rsidR="00D64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«</w:t>
      </w:r>
      <w:proofErr w:type="gramStart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>C</w:t>
      </w:r>
      <w:proofErr w:type="spellStart"/>
      <w:proofErr w:type="gramEnd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нежинки</w:t>
      </w:r>
      <w:proofErr w:type="spellEnd"/>
      <w:r w:rsidR="00D64BA7" w:rsidRPr="00ED04F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»</w:t>
      </w:r>
      <w:r w:rsidRPr="00ED04F5">
        <w:rPr>
          <w:rFonts w:ascii="Times New Roman" w:hAnsi="Times New Roman" w:cs="Times New Roman"/>
          <w:b/>
          <w:sz w:val="24"/>
          <w:szCs w:val="24"/>
        </w:rPr>
        <w:t xml:space="preserve"> под музыкальное сопровождение</w:t>
      </w:r>
    </w:p>
    <w:p w:rsidR="00D64BA7" w:rsidRPr="00ED04F5" w:rsidRDefault="00D64BA7" w:rsidP="00D64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5"/>
          <w:sz w:val="24"/>
          <w:szCs w:val="24"/>
        </w:rPr>
        <w:t>Вы попали в волшебный зимний лес. Чудесный морозный день. Вам приятно, вы чув</w:t>
      </w:r>
      <w:r w:rsidRPr="00ED04F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ствуете себя хорошо, дышите легко и свободно. Вообразите, что вы легкие, нежные</w:t>
      </w:r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c</w:t>
      </w:r>
      <w:proofErr w:type="spellStart"/>
      <w:proofErr w:type="gramEnd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>нежинки</w:t>
      </w:r>
      <w:proofErr w:type="spellEnd"/>
      <w:r w:rsidRPr="00ED0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Ваши ручки легкие-легкие - это тонкие лучики снежинки. Ваше тело тоже 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егкое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-легкое, как будто оно соткано из снежных пушинок. Подул легкий ветерок, и</w:t>
      </w:r>
      <w:proofErr w:type="gram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.</w:t>
      </w:r>
      <w:proofErr w:type="gram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proofErr w:type="spellStart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>нежинки</w:t>
      </w:r>
      <w:proofErr w:type="spellEnd"/>
      <w:r w:rsidRPr="00ED0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полетели. С каждым вдохом и выдохом вы все выше и выше поднимаетесь над волшебным лесом. Ласковый ветерок нежно гладит маленькие, легкие снежинки... </w:t>
      </w:r>
      <w:proofErr w:type="gramStart"/>
      <w:r w:rsidRPr="00ED04F5">
        <w:rPr>
          <w:rFonts w:ascii="Times New Roman" w:eastAsia="Times New Roman" w:hAnsi="Times New Roman" w:cs="Times New Roman"/>
          <w:spacing w:val="-3"/>
          <w:sz w:val="24"/>
          <w:szCs w:val="24"/>
        </w:rPr>
        <w:t>:п</w:t>
      </w:r>
      <w:proofErr w:type="gramEnd"/>
      <w:r w:rsidRPr="00ED0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ауза- поглаживание детей). Гладит... (имя), ласкает... (имя). Вам хорошо и приятно, </w:t>
      </w:r>
      <w:r w:rsidRPr="00ED04F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 вот пришла пора возвращаться домой. Потянитесь и на счет «три» откройте глаза и </w:t>
      </w:r>
      <w:r w:rsidRPr="00ED04F5">
        <w:rPr>
          <w:rFonts w:ascii="Times New Roman" w:eastAsia="Times New Roman" w:hAnsi="Times New Roman" w:cs="Times New Roman"/>
          <w:sz w:val="24"/>
          <w:szCs w:val="24"/>
        </w:rPr>
        <w:t>улыбнитесь ласковому ветерку и хрупкой снежинке.</w:t>
      </w:r>
    </w:p>
    <w:p w:rsidR="00ED04F5" w:rsidRPr="00D64BA7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5 «Веселые колокольчики»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кто позвал? »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Игра на закрепление знания имени участников</w:t>
      </w:r>
    </w:p>
    <w:p w:rsidR="00D64BA7" w:rsidRDefault="00D64BA7" w:rsidP="00D64BA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A7" w:rsidRPr="007029ED" w:rsidRDefault="00ED04F5" w:rsidP="00D64BA7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Этюд «</w:t>
      </w:r>
      <w:r w:rsidR="00D64BA7" w:rsidRPr="007029E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«Солнышко и тучка» </w:t>
      </w:r>
      <w:r w:rsidR="00D64BA7" w:rsidRPr="007029ED">
        <w:rPr>
          <w:rFonts w:ascii="Times New Roman" w:eastAsia="Times New Roman" w:hAnsi="Times New Roman" w:cs="Times New Roman"/>
          <w:spacing w:val="-8"/>
          <w:sz w:val="24"/>
          <w:szCs w:val="24"/>
        </w:rPr>
        <w:t>(на напряжение и расслабление мышц туловища).</w:t>
      </w:r>
    </w:p>
    <w:p w:rsidR="00D64BA7" w:rsidRPr="007029ED" w:rsidRDefault="00D64BA7" w:rsidP="00D64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Солнце зашло за тучку, стало свежо - сожмитесь в комок, чтобы согреться (задержка </w:t>
      </w:r>
      <w:proofErr w:type="spellStart"/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>лыхания</w:t>
      </w:r>
      <w:proofErr w:type="spellEnd"/>
      <w:r w:rsidRPr="007029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). Солнце вышло из-за тучки, жарко - расслабьтесь: разморило на солнце (на </w:t>
      </w:r>
      <w:r w:rsidRPr="007029ED">
        <w:rPr>
          <w:rFonts w:ascii="Times New Roman" w:eastAsia="Times New Roman" w:hAnsi="Times New Roman" w:cs="Times New Roman"/>
          <w:sz w:val="24"/>
          <w:szCs w:val="24"/>
        </w:rPr>
        <w:t>выдохе).</w:t>
      </w:r>
    </w:p>
    <w:p w:rsidR="00D64BA7" w:rsidRDefault="00D64BA7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A7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3. Игра «Минута шалости»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Психолог по сигналу (бубен) предлагает детям шалить: каждый делает все, что ему хочется. Повторный сигнал через 1-2 мин объявляется конец шалости.</w:t>
      </w:r>
    </w:p>
    <w:p w:rsidR="00D64BA7" w:rsidRDefault="00D64BA7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BA7" w:rsidRPr="00ED04F5" w:rsidRDefault="00ED04F5" w:rsidP="00D64B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 xml:space="preserve">4. Релаксационное упражнение </w:t>
      </w:r>
      <w:r w:rsidR="00D64BA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D64BA7" w:rsidRPr="00ED04F5">
        <w:rPr>
          <w:rFonts w:ascii="Times New Roman" w:eastAsia="Times New Roman" w:hAnsi="Times New Roman" w:cs="Times New Roman"/>
          <w:b/>
          <w:bCs/>
          <w:spacing w:val="-15"/>
          <w:w w:val="89"/>
          <w:sz w:val="24"/>
          <w:szCs w:val="24"/>
        </w:rPr>
        <w:t>Лентяи</w:t>
      </w:r>
      <w:proofErr w:type="gramEnd"/>
      <w:r w:rsidR="00D64BA7" w:rsidRPr="00ED04F5">
        <w:rPr>
          <w:rFonts w:ascii="Times New Roman" w:eastAsia="Times New Roman" w:hAnsi="Times New Roman" w:cs="Times New Roman"/>
          <w:b/>
          <w:bCs/>
          <w:spacing w:val="-15"/>
          <w:w w:val="89"/>
          <w:sz w:val="24"/>
          <w:szCs w:val="24"/>
        </w:rPr>
        <w:t>»</w:t>
      </w:r>
    </w:p>
    <w:p w:rsidR="00ED04F5" w:rsidRPr="00ED04F5" w:rsidRDefault="00D64BA7" w:rsidP="00900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Сегодня мои дети много занимались, играли и, наверное, устали. Я предлагаю вам немного полениться. Вы - </w:t>
      </w:r>
      <w:proofErr w:type="gramStart"/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лентяи</w:t>
      </w:r>
      <w:proofErr w:type="gramEnd"/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 и нежитесь на мягком-мягком ковре. Вокруг тихо и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спокойно, вы дышите легко и свободно. Ощущение приятного покоя и отдыха охваты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вает все ваше тело. Вы спокойно отдыхаете, вы ленитесь. Отдыхают ваши руки, отды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 xml:space="preserve">хают ваши ноги... (пауза - поглаживание детей). Отдыхают ручки у... (имя), отдыхают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 xml:space="preserve">ножки </w:t>
      </w:r>
      <w:proofErr w:type="gramStart"/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у</w:t>
      </w:r>
      <w:proofErr w:type="gramEnd"/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 xml:space="preserve">... (имя). Приятное тепло охватывает все ваше тело, вам лень шевелиться, вам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приятно. Ваше дыхание совершенно спокойно. Ваши руки, ноги, все тело расслабле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>ны. Чувство приятного покоя наполняет вас изнутри. Вы отдыхаете, вы ленитесь. При</w:t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softHyphen/>
        <w:t xml:space="preserve">ятная лень разливается по всем телу. Вы наслаждаетесь полным покоем и отдыхом,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который приносит вам силы и хорошее настроение. Потянитесь, сбросьте с себя лень</w:t>
      </w:r>
      <w:r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.</w:t>
      </w:r>
    </w:p>
    <w:p w:rsidR="00D64BA7" w:rsidRDefault="00D64BA7" w:rsidP="00D64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ЗАНЯТИЕ № 6 «Планета приветствий»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1. «Здравствуй, я »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 xml:space="preserve">Психолог приносит большую игрушку зайца и предлагает детям по очереди поздороваться. Каждый ребенок жмет зайцу лапку и представляется, называя себя по </w:t>
      </w:r>
      <w:proofErr w:type="spellStart"/>
      <w:r w:rsidRPr="00ED04F5">
        <w:rPr>
          <w:rFonts w:ascii="Times New Roman" w:hAnsi="Times New Roman" w:cs="Times New Roman"/>
          <w:sz w:val="24"/>
          <w:szCs w:val="24"/>
        </w:rPr>
        <w:t>имени</w:t>
      </w:r>
      <w:proofErr w:type="gramStart"/>
      <w:r w:rsidRPr="00ED04F5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D04F5">
        <w:rPr>
          <w:rFonts w:ascii="Times New Roman" w:hAnsi="Times New Roman" w:cs="Times New Roman"/>
          <w:sz w:val="24"/>
          <w:szCs w:val="24"/>
        </w:rPr>
        <w:t>Здравствуй</w:t>
      </w:r>
      <w:proofErr w:type="spellEnd"/>
      <w:r w:rsidRPr="00ED04F5">
        <w:rPr>
          <w:rFonts w:ascii="Times New Roman" w:hAnsi="Times New Roman" w:cs="Times New Roman"/>
          <w:sz w:val="24"/>
          <w:szCs w:val="24"/>
        </w:rPr>
        <w:t>, я Саша».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t>2. «Здороваются в различных настроениях»</w:t>
      </w:r>
    </w:p>
    <w:p w:rsidR="00ED04F5" w:rsidRPr="00ED04F5" w:rsidRDefault="00ED04F5" w:rsidP="009D1E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 w:rsidSect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lastRenderedPageBreak/>
        <w:t>Радость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Грусть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lastRenderedPageBreak/>
        <w:t>Печаль</w:t>
      </w:r>
    </w:p>
    <w:p w:rsidR="00ED04F5" w:rsidRPr="00ED04F5" w:rsidRDefault="00ED04F5" w:rsidP="009D1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Cs/>
          <w:sz w:val="24"/>
          <w:szCs w:val="24"/>
        </w:rPr>
        <w:t>Удивление</w:t>
      </w:r>
    </w:p>
    <w:p w:rsidR="00ED04F5" w:rsidRPr="00ED04F5" w:rsidRDefault="00ED04F5" w:rsidP="00ED04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>
          <w:type w:val="continuous"/>
          <w:pgSz w:w="12240" w:h="15840"/>
          <w:pgMar w:top="1134" w:right="850" w:bottom="1134" w:left="1701" w:header="720" w:footer="720" w:gutter="0"/>
          <w:cols w:num="2" w:space="720"/>
        </w:sectPr>
      </w:pP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«Зайчик веселый – грустный»</w:t>
      </w:r>
      <w:r w:rsidRPr="00ED04F5">
        <w:rPr>
          <w:rFonts w:ascii="Times New Roman" w:hAnsi="Times New Roman" w:cs="Times New Roman"/>
          <w:sz w:val="24"/>
          <w:szCs w:val="24"/>
        </w:rPr>
        <w:t xml:space="preserve"> (музыкальное сопровождение)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hAnsi="Times New Roman" w:cs="Times New Roman"/>
          <w:sz w:val="24"/>
          <w:szCs w:val="24"/>
        </w:rPr>
        <w:t>Психолог просит всех детей превратиться в зайчат, а затем показать веселых зайчат, когда они играют, после этого – грустных, когда они скучают по маме. И, наконец, опять веселых зайчат, когда им купили новую игрушку.</w:t>
      </w:r>
    </w:p>
    <w:p w:rsidR="00ED04F5" w:rsidRPr="00ED04F5" w:rsidRDefault="00ED04F5" w:rsidP="00ED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4F5">
        <w:rPr>
          <w:rFonts w:ascii="Times New Roman" w:hAnsi="Times New Roman" w:cs="Times New Roman"/>
          <w:b/>
          <w:sz w:val="24"/>
          <w:szCs w:val="24"/>
        </w:rPr>
        <w:t>4. Релаксационное упражнение «</w:t>
      </w:r>
      <w:r w:rsidRPr="00ED04F5">
        <w:rPr>
          <w:rFonts w:ascii="Times New Roman" w:eastAsia="Times New Roman" w:hAnsi="Times New Roman" w:cs="Times New Roman"/>
          <w:b/>
          <w:bCs/>
          <w:spacing w:val="-14"/>
          <w:w w:val="89"/>
          <w:sz w:val="24"/>
          <w:szCs w:val="24"/>
        </w:rPr>
        <w:t>На полянке</w:t>
      </w:r>
      <w:r w:rsidRPr="00ED04F5">
        <w:rPr>
          <w:rFonts w:ascii="Times New Roman" w:hAnsi="Times New Roman" w:cs="Times New Roman"/>
          <w:b/>
          <w:sz w:val="24"/>
          <w:szCs w:val="24"/>
        </w:rPr>
        <w:t>» под музыкальное сопровождение</w:t>
      </w:r>
    </w:p>
    <w:p w:rsidR="00ED04F5" w:rsidRPr="00ED04F5" w:rsidRDefault="00ED04F5" w:rsidP="00ED0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F5"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 xml:space="preserve">Представьте себе лесную полянку, на которой растет мягкая травка-муравка. Вы лежите </w:t>
      </w:r>
      <w:r w:rsidRPr="00ED04F5">
        <w:rPr>
          <w:rFonts w:ascii="Times New Roman" w:eastAsia="Times New Roman" w:hAnsi="Times New Roman" w:cs="Times New Roman"/>
          <w:spacing w:val="-4"/>
          <w:w w:val="89"/>
          <w:sz w:val="24"/>
          <w:szCs w:val="24"/>
        </w:rPr>
        <w:t xml:space="preserve">на ней, как на перине. Вокруг все спокойно и тихо, вы дышите ровно и легко. Над вами 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t>склоняется полевой цветок, слышится пение птиц, стрекотание кузнечиков. Вы чувству</w:t>
      </w:r>
      <w:r w:rsidRPr="00ED04F5">
        <w:rPr>
          <w:rFonts w:ascii="Times New Roman" w:eastAsia="Times New Roman" w:hAnsi="Times New Roman" w:cs="Times New Roman"/>
          <w:spacing w:val="-5"/>
          <w:w w:val="89"/>
          <w:sz w:val="24"/>
          <w:szCs w:val="24"/>
        </w:rPr>
        <w:softHyphen/>
      </w:r>
      <w:r w:rsidRPr="00ED04F5"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 xml:space="preserve">ете, как нежные лучики солнца гладят ваш лоб, щечки, дотрагиваются до рук, гладят </w:t>
      </w:r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все ваше тело</w:t>
      </w:r>
      <w:proofErr w:type="gramStart"/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,., (</w:t>
      </w:r>
      <w:proofErr w:type="gramEnd"/>
      <w:r w:rsidRPr="00ED04F5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 xml:space="preserve">пауза - поглаживание детей). Лучики гладят... (имя), ласкают... (и так </w:t>
      </w:r>
      <w:r w:rsidRPr="00ED04F5">
        <w:rPr>
          <w:rFonts w:ascii="Times New Roman" w:eastAsia="Times New Roman" w:hAnsi="Times New Roman" w:cs="Times New Roman"/>
          <w:spacing w:val="-6"/>
          <w:w w:val="89"/>
          <w:sz w:val="24"/>
          <w:szCs w:val="24"/>
        </w:rPr>
        <w:t xml:space="preserve">•каждого ребенка). Вам хорошо, приятно... А теперь потянитесь и на счет «три» откройте </w:t>
      </w:r>
      <w:r w:rsidRPr="00ED04F5">
        <w:rPr>
          <w:rFonts w:ascii="Times New Roman" w:eastAsia="Times New Roman" w:hAnsi="Times New Roman" w:cs="Times New Roman"/>
          <w:w w:val="89"/>
          <w:sz w:val="24"/>
          <w:szCs w:val="24"/>
        </w:rPr>
        <w:t>глаза. Вы чудесно отдохнули.</w:t>
      </w:r>
    </w:p>
    <w:p w:rsidR="00ED04F5" w:rsidRPr="00ED04F5" w:rsidRDefault="00ED04F5" w:rsidP="00ED04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D04F5" w:rsidRPr="00ED04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lastRenderedPageBreak/>
        <w:t>Литература</w:t>
      </w:r>
    </w:p>
    <w:p w:rsidR="00ED04F5" w:rsidRDefault="00ED04F5" w:rsidP="00ED04F5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  <w:i/>
          <w:iCs/>
        </w:rPr>
        <w:t xml:space="preserve">. </w:t>
      </w:r>
      <w:proofErr w:type="spellStart"/>
      <w:r>
        <w:rPr>
          <w:rFonts w:ascii="Times New Roman CYR" w:hAnsi="Times New Roman CYR" w:cs="Times New Roman CYR"/>
          <w:i/>
          <w:iCs/>
        </w:rPr>
        <w:t>Аксарина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</w:rPr>
        <w:t>Н.М.</w:t>
      </w:r>
      <w:r>
        <w:rPr>
          <w:rFonts w:ascii="Times New Roman CYR" w:hAnsi="Times New Roman CYR" w:cs="Times New Roman CYR"/>
        </w:rPr>
        <w:t>Адаптация</w:t>
      </w:r>
      <w:proofErr w:type="spellEnd"/>
      <w:r>
        <w:rPr>
          <w:rFonts w:ascii="Times New Roman CYR" w:hAnsi="Times New Roman CYR" w:cs="Times New Roman CYR"/>
        </w:rPr>
        <w:t xml:space="preserve"> детей при поступлении в детское учреждение//Вопросы развития и воспитания детей первых трех лет жизни. – М.: Просвещение, 1972.</w:t>
      </w:r>
      <w:r>
        <w:rPr>
          <w:rFonts w:ascii="Times New Roman CYR" w:hAnsi="Times New Roman CYR" w:cs="Times New Roman CYR"/>
        </w:rPr>
        <w:br/>
        <w:t xml:space="preserve">2. </w:t>
      </w:r>
      <w:r>
        <w:rPr>
          <w:rFonts w:ascii="Times New Roman CYR" w:hAnsi="Times New Roman CYR" w:cs="Times New Roman CYR"/>
          <w:i/>
          <w:iCs/>
        </w:rPr>
        <w:t xml:space="preserve">Большова </w:t>
      </w:r>
      <w:proofErr w:type="spellStart"/>
      <w:r>
        <w:rPr>
          <w:rFonts w:ascii="Times New Roman CYR" w:hAnsi="Times New Roman CYR" w:cs="Times New Roman CYR"/>
          <w:i/>
          <w:iCs/>
        </w:rPr>
        <w:t>Т.В.</w:t>
      </w:r>
      <w:r>
        <w:rPr>
          <w:rFonts w:ascii="Times New Roman CYR" w:hAnsi="Times New Roman CYR" w:cs="Times New Roman CYR"/>
        </w:rPr>
        <w:t>Учимся</w:t>
      </w:r>
      <w:proofErr w:type="spellEnd"/>
      <w:r>
        <w:rPr>
          <w:rFonts w:ascii="Times New Roman CYR" w:hAnsi="Times New Roman CYR" w:cs="Times New Roman CYR"/>
        </w:rPr>
        <w:t xml:space="preserve"> по сказке. (Развитие мышления дошкольника с помощью мнемотехники). </w:t>
      </w:r>
      <w:proofErr w:type="gramStart"/>
      <w:r>
        <w:rPr>
          <w:rFonts w:ascii="Times New Roman CYR" w:hAnsi="Times New Roman CYR" w:cs="Times New Roman CYR"/>
        </w:rPr>
        <w:t>–С</w:t>
      </w:r>
      <w:proofErr w:type="gramEnd"/>
      <w:r>
        <w:rPr>
          <w:rFonts w:ascii="Times New Roman CYR" w:hAnsi="Times New Roman CYR" w:cs="Times New Roman CYR"/>
        </w:rPr>
        <w:t>анкт-Петербург, 2005.</w:t>
      </w:r>
      <w:r>
        <w:rPr>
          <w:rFonts w:ascii="Times New Roman CYR" w:hAnsi="Times New Roman CYR" w:cs="Times New Roman CYR"/>
        </w:rPr>
        <w:br/>
        <w:t xml:space="preserve">3. </w:t>
      </w:r>
      <w:r>
        <w:rPr>
          <w:rFonts w:ascii="Times New Roman CYR" w:hAnsi="Times New Roman CYR" w:cs="Times New Roman CYR"/>
          <w:i/>
          <w:iCs/>
        </w:rPr>
        <w:t xml:space="preserve">Елецкая О.В. </w:t>
      </w:r>
      <w:r>
        <w:rPr>
          <w:rFonts w:ascii="Times New Roman CYR" w:hAnsi="Times New Roman CYR" w:cs="Times New Roman CYR"/>
        </w:rPr>
        <w:t>День за днем говорим и растем.– Москва, 2005.</w:t>
      </w:r>
      <w:r>
        <w:rPr>
          <w:rFonts w:ascii="Times New Roman CYR" w:hAnsi="Times New Roman CYR" w:cs="Times New Roman CYR"/>
        </w:rPr>
        <w:br/>
        <w:t xml:space="preserve">4. </w:t>
      </w:r>
      <w:r>
        <w:rPr>
          <w:rFonts w:ascii="Times New Roman CYR" w:hAnsi="Times New Roman CYR" w:cs="Times New Roman CYR"/>
          <w:i/>
          <w:iCs/>
        </w:rPr>
        <w:t xml:space="preserve">Захаров А.И. </w:t>
      </w:r>
      <w:r>
        <w:rPr>
          <w:rFonts w:ascii="Times New Roman CYR" w:hAnsi="Times New Roman CYR" w:cs="Times New Roman CYR"/>
        </w:rPr>
        <w:t>Предупреждение отклонений в поведении ребенка. – СПб</w:t>
      </w:r>
      <w:proofErr w:type="gramStart"/>
      <w:r>
        <w:rPr>
          <w:rFonts w:ascii="Times New Roman CYR" w:hAnsi="Times New Roman CYR" w:cs="Times New Roman CYR"/>
        </w:rPr>
        <w:t xml:space="preserve">.: </w:t>
      </w:r>
      <w:proofErr w:type="gramEnd"/>
      <w:r>
        <w:rPr>
          <w:rFonts w:ascii="Times New Roman CYR" w:hAnsi="Times New Roman CYR" w:cs="Times New Roman CYR"/>
        </w:rPr>
        <w:t xml:space="preserve">Союз, </w:t>
      </w:r>
      <w:proofErr w:type="spellStart"/>
      <w:r>
        <w:rPr>
          <w:rFonts w:ascii="Times New Roman CYR" w:hAnsi="Times New Roman CYR" w:cs="Times New Roman CYR"/>
        </w:rPr>
        <w:t>Лениздат</w:t>
      </w:r>
      <w:proofErr w:type="spellEnd"/>
      <w:r>
        <w:rPr>
          <w:rFonts w:ascii="Times New Roman CYR" w:hAnsi="Times New Roman CYR" w:cs="Times New Roman CYR"/>
        </w:rPr>
        <w:t>, 2000.</w:t>
      </w:r>
      <w:r>
        <w:rPr>
          <w:rFonts w:ascii="Times New Roman CYR" w:hAnsi="Times New Roman CYR" w:cs="Times New Roman CYR"/>
        </w:rPr>
        <w:br/>
        <w:t xml:space="preserve">5. </w:t>
      </w:r>
      <w:proofErr w:type="spellStart"/>
      <w:r>
        <w:rPr>
          <w:rFonts w:ascii="Times New Roman CYR" w:hAnsi="Times New Roman CYR" w:cs="Times New Roman CYR"/>
          <w:i/>
          <w:iCs/>
        </w:rPr>
        <w:t>М.В.Ильина</w:t>
      </w:r>
      <w:proofErr w:type="spellEnd"/>
      <w:r>
        <w:rPr>
          <w:rFonts w:ascii="Times New Roman CYR" w:hAnsi="Times New Roman CYR" w:cs="Times New Roman CYR"/>
        </w:rPr>
        <w:t xml:space="preserve">. Чувствуем – познаем </w:t>
      </w:r>
      <w:proofErr w:type="gramStart"/>
      <w:r>
        <w:rPr>
          <w:rFonts w:ascii="Times New Roman CYR" w:hAnsi="Times New Roman CYR" w:cs="Times New Roman CYR"/>
        </w:rPr>
        <w:t>–р</w:t>
      </w:r>
      <w:proofErr w:type="gramEnd"/>
      <w:r>
        <w:rPr>
          <w:rFonts w:ascii="Times New Roman CYR" w:hAnsi="Times New Roman CYR" w:cs="Times New Roman CYR"/>
        </w:rPr>
        <w:t>азмышляем. – Москва, 2004.</w:t>
      </w:r>
      <w:r>
        <w:rPr>
          <w:rFonts w:ascii="Times New Roman CYR" w:hAnsi="Times New Roman CYR" w:cs="Times New Roman CYR"/>
        </w:rPr>
        <w:br/>
        <w:t xml:space="preserve">6. </w:t>
      </w:r>
      <w:proofErr w:type="spellStart"/>
      <w:r>
        <w:rPr>
          <w:rFonts w:ascii="Times New Roman CYR" w:hAnsi="Times New Roman CYR" w:cs="Times New Roman CYR"/>
          <w:i/>
          <w:iCs/>
        </w:rPr>
        <w:t>М.Н.Ильина</w:t>
      </w:r>
      <w:proofErr w:type="spellEnd"/>
      <w:r>
        <w:rPr>
          <w:rFonts w:ascii="Times New Roman CYR" w:hAnsi="Times New Roman CYR" w:cs="Times New Roman CYR"/>
        </w:rPr>
        <w:t xml:space="preserve">. Развитие ребенка. </w:t>
      </w:r>
      <w:proofErr w:type="gramStart"/>
      <w:r>
        <w:rPr>
          <w:rFonts w:ascii="Times New Roman CYR" w:hAnsi="Times New Roman CYR" w:cs="Times New Roman CYR"/>
        </w:rPr>
        <w:t>–С</w:t>
      </w:r>
      <w:proofErr w:type="gramEnd"/>
      <w:r>
        <w:rPr>
          <w:rFonts w:ascii="Times New Roman CYR" w:hAnsi="Times New Roman CYR" w:cs="Times New Roman CYR"/>
        </w:rPr>
        <w:t>анкт-Петербург, 2004.</w:t>
      </w:r>
      <w:r>
        <w:rPr>
          <w:rFonts w:ascii="Times New Roman CYR" w:hAnsi="Times New Roman CYR" w:cs="Times New Roman CYR"/>
        </w:rPr>
        <w:br/>
        <w:t xml:space="preserve">7. </w:t>
      </w:r>
      <w:proofErr w:type="spellStart"/>
      <w:r>
        <w:rPr>
          <w:rFonts w:ascii="Times New Roman CYR" w:hAnsi="Times New Roman CYR" w:cs="Times New Roman CYR"/>
          <w:i/>
          <w:iCs/>
        </w:rPr>
        <w:t>Н.Л.Кряжева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от</w:t>
      </w:r>
      <w:proofErr w:type="spellEnd"/>
      <w:r>
        <w:rPr>
          <w:rFonts w:ascii="Times New Roman CYR" w:hAnsi="Times New Roman CYR" w:cs="Times New Roman CYR"/>
        </w:rPr>
        <w:t xml:space="preserve"> и пес спешат на помощь(</w:t>
      </w:r>
      <w:proofErr w:type="spellStart"/>
      <w:r>
        <w:rPr>
          <w:rFonts w:ascii="Times New Roman CYR" w:hAnsi="Times New Roman CYR" w:cs="Times New Roman CYR"/>
        </w:rPr>
        <w:t>анималотерапия</w:t>
      </w:r>
      <w:proofErr w:type="spellEnd"/>
      <w:r>
        <w:rPr>
          <w:rFonts w:ascii="Times New Roman CYR" w:hAnsi="Times New Roman CYR" w:cs="Times New Roman CYR"/>
        </w:rPr>
        <w:t xml:space="preserve"> для детей). – Ярославль,2000.</w:t>
      </w:r>
      <w:r>
        <w:rPr>
          <w:rFonts w:ascii="Times New Roman CYR" w:hAnsi="Times New Roman CYR" w:cs="Times New Roman CYR"/>
        </w:rPr>
        <w:br/>
        <w:t xml:space="preserve">8. </w:t>
      </w:r>
      <w:r>
        <w:rPr>
          <w:rFonts w:ascii="Times New Roman CYR" w:hAnsi="Times New Roman CYR" w:cs="Times New Roman CYR"/>
          <w:i/>
          <w:iCs/>
        </w:rPr>
        <w:t>Литвинова М.Ф.</w:t>
      </w:r>
      <w:r>
        <w:rPr>
          <w:rFonts w:ascii="Times New Roman CYR" w:hAnsi="Times New Roman CYR" w:cs="Times New Roman CYR"/>
        </w:rPr>
        <w:t xml:space="preserve"> Подвижные игры и игровые упражнения для детей третьего года жизни.–</w:t>
      </w:r>
      <w:proofErr w:type="spellStart"/>
      <w:r>
        <w:rPr>
          <w:rFonts w:ascii="Times New Roman CYR" w:hAnsi="Times New Roman CYR" w:cs="Times New Roman CYR"/>
        </w:rPr>
        <w:t>Линка</w:t>
      </w:r>
      <w:proofErr w:type="spellEnd"/>
      <w:r>
        <w:rPr>
          <w:rFonts w:ascii="Times New Roman CYR" w:hAnsi="Times New Roman CYR" w:cs="Times New Roman CYR"/>
        </w:rPr>
        <w:t>-Пресс, 2005.</w:t>
      </w:r>
      <w:r>
        <w:rPr>
          <w:rFonts w:ascii="Times New Roman CYR" w:hAnsi="Times New Roman CYR" w:cs="Times New Roman CYR"/>
        </w:rPr>
        <w:br/>
        <w:t xml:space="preserve">9. </w:t>
      </w:r>
      <w:proofErr w:type="spellStart"/>
      <w:r>
        <w:rPr>
          <w:rFonts w:ascii="Times New Roman CYR" w:hAnsi="Times New Roman CYR" w:cs="Times New Roman CYR"/>
          <w:i/>
          <w:iCs/>
        </w:rPr>
        <w:t>Маханева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М.Д.</w:t>
      </w:r>
      <w:r>
        <w:rPr>
          <w:rFonts w:ascii="Times New Roman CYR" w:hAnsi="Times New Roman CYR" w:cs="Times New Roman CYR"/>
        </w:rPr>
        <w:t xml:space="preserve"> Игровые занятия с детьми от 1до 3 лет. – Москва, 2005.</w:t>
      </w:r>
      <w:r>
        <w:rPr>
          <w:rFonts w:ascii="Times New Roman CYR" w:hAnsi="Times New Roman CYR" w:cs="Times New Roman CYR"/>
        </w:rPr>
        <w:br/>
        <w:t xml:space="preserve">10. </w:t>
      </w:r>
      <w:proofErr w:type="spellStart"/>
      <w:r>
        <w:rPr>
          <w:rFonts w:ascii="Times New Roman CYR" w:hAnsi="Times New Roman CYR" w:cs="Times New Roman CYR"/>
          <w:i/>
          <w:iCs/>
        </w:rPr>
        <w:t>Г.А.Широкова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. </w:t>
      </w:r>
      <w:r>
        <w:rPr>
          <w:rFonts w:ascii="Times New Roman CYR" w:hAnsi="Times New Roman CYR" w:cs="Times New Roman CYR"/>
        </w:rPr>
        <w:t>Развитие эмоций и чувств у детей дошкольного возраста. – Феникс, 2005.</w:t>
      </w:r>
      <w:r>
        <w:rPr>
          <w:rFonts w:ascii="Times New Roman CYR" w:hAnsi="Times New Roman CYR" w:cs="Times New Roman CYR"/>
        </w:rPr>
        <w:br/>
        <w:t>11. Я – Ты – Мы. Программа социально-эмоционального развития дошкольников.– Мозаика-Синтез, 2003.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воспитателям и родителям в период адаптации ребёнка к детскому саду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первой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устройте знакомство ребёнка с садиком.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Можно привести малыша, когда его группа на прогулке: пусть поиграет рядом с другими детьми. Возможно, он с кем-то подружится и ему будет гораздо проще вместе с другом войти в незнакомое помещение. Можно привести ребёнка в помещение группы, когда остальные дети гуляют, и провести вместе с ним небольшую экскурсию: посмотреть игрушки, кроватку, где он будет спать, заглянуть в его шкафчик в раздевалке, показать умывальник и туалет.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второй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уже нужно постепенно приучать малыша к кратковременному отсутствию близкого человека.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Желательно начинать с 10-20 минут и постепенно доводить время отсутствия до 2-3 часов. Если малыш не проявляет беспокойства, то можно увеличить время его пребывания в дошкольном учреждении.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FF"/>
          <w:sz w:val="24"/>
          <w:szCs w:val="24"/>
        </w:rPr>
        <w:t>На третьей неделе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можно начать адаптироваться к приёму пищи.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br/>
        <w:t>Хорошо было бы, если бы на 2-3 неделе кто-то из близких приходил за ребёнком к концу прогулки, помогал ему раздеться и присутствовал при кормлении детей. Забирать ребёнка можно сразу после обеда, перед дневным сном.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Четвёртая неделя, </w:t>
      </w:r>
      <w:r w:rsidRPr="00116764">
        <w:rPr>
          <w:rFonts w:ascii="Times New Roman" w:hAnsi="Times New Roman" w:cs="Times New Roman"/>
          <w:color w:val="000000"/>
          <w:sz w:val="24"/>
          <w:szCs w:val="24"/>
        </w:rPr>
        <w:t>пожалуй, самая трудная: адаптация к дневному сну. Родителям придётся провести большую психологическую подготовку малыша, но очень желательно, начиная с четвёртой недели, оставлять ребёнка на дневной сон и приучать к организованной игровой деятельности после сна.</w:t>
      </w:r>
    </w:p>
    <w:p w:rsidR="00116764" w:rsidRPr="00116764" w:rsidRDefault="00116764" w:rsidP="001167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</w:rPr>
        <w:t>Во время адаптационного периода важно постараться создать ребёнку условия для спокойного отдыха дома. Он в этот период очень перегружен впечатлениями и дополнительная нагрузка на нервную систему ему не нужна.</w:t>
      </w:r>
    </w:p>
    <w:p w:rsidR="00116764" w:rsidRPr="00116764" w:rsidRDefault="00116764" w:rsidP="00116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среднем, адаптационный период длится около полугода, поэтому хочется пожелать родителям терпения, особенно на начальном этапе. Возможны </w:t>
      </w:r>
      <w:hyperlink r:id="rId7" w:history="1">
        <w:r w:rsidRPr="00116764">
          <w:rPr>
            <w:rStyle w:val="a3"/>
            <w:rFonts w:ascii="Times New Roman" w:hAnsi="Times New Roman" w:cs="Times New Roman"/>
            <w:sz w:val="24"/>
            <w:szCs w:val="24"/>
          </w:rPr>
          <w:t>капризы</w:t>
        </w:r>
      </w:hyperlink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, протесты, частые болезни. Потом, когда всё </w:t>
      </w:r>
      <w:proofErr w:type="spell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отладится</w:t>
      </w:r>
      <w:proofErr w:type="spellEnd"/>
      <w:r w:rsidRPr="00116764">
        <w:rPr>
          <w:rFonts w:ascii="Times New Roman" w:hAnsi="Times New Roman" w:cs="Times New Roman"/>
          <w:color w:val="000000"/>
          <w:sz w:val="24"/>
          <w:szCs w:val="24"/>
        </w:rPr>
        <w:t xml:space="preserve"> и нормализуется, Вам станет </w:t>
      </w:r>
      <w:proofErr w:type="gramStart"/>
      <w:r w:rsidRPr="00116764">
        <w:rPr>
          <w:rFonts w:ascii="Times New Roman" w:hAnsi="Times New Roman" w:cs="Times New Roman"/>
          <w:color w:val="000000"/>
          <w:sz w:val="24"/>
          <w:szCs w:val="24"/>
        </w:rPr>
        <w:t>полегче</w:t>
      </w:r>
      <w:proofErr w:type="gramEnd"/>
      <w:r w:rsidRPr="001167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7B" w:rsidRDefault="0067677B"/>
    <w:sectPr w:rsidR="0067677B" w:rsidSect="00116764">
      <w:type w:val="continuous"/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64"/>
    <w:rsid w:val="00116764"/>
    <w:rsid w:val="00396CD7"/>
    <w:rsid w:val="004C492E"/>
    <w:rsid w:val="0067677B"/>
    <w:rsid w:val="006A0888"/>
    <w:rsid w:val="00830C38"/>
    <w:rsid w:val="00900113"/>
    <w:rsid w:val="00967ABE"/>
    <w:rsid w:val="009D1E15"/>
    <w:rsid w:val="00B569B3"/>
    <w:rsid w:val="00B7791D"/>
    <w:rsid w:val="00C17E71"/>
    <w:rsid w:val="00D64BA7"/>
    <w:rsid w:val="00DA1055"/>
    <w:rsid w:val="00E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d-info.ru/pochemu/pochemu-rebyonok-kapriznicha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415962/1-2.zip" TargetMode="External"/><Relationship Id="rId5" Type="http://schemas.openxmlformats.org/officeDocument/2006/relationships/hyperlink" Target="http://kid-info.ru/rebyonok-i-detskij-sad/podgotovka-rebyonka-k-detskomu-sad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ARTEMIY</cp:lastModifiedBy>
  <cp:revision>11</cp:revision>
  <dcterms:created xsi:type="dcterms:W3CDTF">2013-04-24T11:46:00Z</dcterms:created>
  <dcterms:modified xsi:type="dcterms:W3CDTF">2016-01-11T18:09:00Z</dcterms:modified>
</cp:coreProperties>
</file>