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«Сравнение натуральных чисел»</w:t>
      </w: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5E17B5">
        <w:rPr>
          <w:rFonts w:ascii="Times New Roman" w:hAnsi="Times New Roman" w:cs="Times New Roman"/>
          <w:i/>
          <w:iCs/>
          <w:sz w:val="32"/>
          <w:szCs w:val="32"/>
        </w:rPr>
        <w:t>учебник Математика 5</w:t>
      </w:r>
    </w:p>
    <w:p w:rsidR="005E17B5" w:rsidRPr="005E17B5" w:rsidRDefault="005E17B5" w:rsidP="005E17B5">
      <w:pPr>
        <w:pStyle w:val="Standard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5E17B5">
        <w:rPr>
          <w:rFonts w:ascii="Times New Roman" w:hAnsi="Times New Roman" w:cs="Times New Roman"/>
          <w:i/>
          <w:iCs/>
          <w:sz w:val="32"/>
          <w:szCs w:val="32"/>
        </w:rPr>
        <w:t>Н.Я.Виленкин</w:t>
      </w:r>
      <w:proofErr w:type="gramStart"/>
      <w:r w:rsidRPr="005E17B5">
        <w:rPr>
          <w:rFonts w:ascii="Times New Roman" w:hAnsi="Times New Roman" w:cs="Times New Roman"/>
          <w:i/>
          <w:iCs/>
          <w:sz w:val="32"/>
          <w:szCs w:val="32"/>
        </w:rPr>
        <w:t>,В</w:t>
      </w:r>
      <w:proofErr w:type="gramEnd"/>
      <w:r w:rsidRPr="005E17B5">
        <w:rPr>
          <w:rFonts w:ascii="Times New Roman" w:hAnsi="Times New Roman" w:cs="Times New Roman"/>
          <w:i/>
          <w:iCs/>
          <w:sz w:val="32"/>
          <w:szCs w:val="32"/>
        </w:rPr>
        <w:t>.И.Жохов,А.С.Чесноков,С.И.Шварцбурд</w:t>
      </w:r>
      <w:proofErr w:type="spellEnd"/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E17B5">
        <w:rPr>
          <w:rFonts w:ascii="Times New Roman" w:hAnsi="Times New Roman" w:cs="Times New Roman"/>
          <w:sz w:val="32"/>
          <w:szCs w:val="32"/>
        </w:rPr>
        <w:tab/>
      </w:r>
      <w:r w:rsidRPr="005E17B5">
        <w:rPr>
          <w:rFonts w:ascii="Times New Roman" w:hAnsi="Times New Roman" w:cs="Times New Roman"/>
          <w:sz w:val="32"/>
          <w:szCs w:val="32"/>
        </w:rPr>
        <w:tab/>
      </w:r>
      <w:r w:rsidRPr="005E17B5">
        <w:rPr>
          <w:rFonts w:ascii="Times New Roman" w:hAnsi="Times New Roman" w:cs="Times New Roman"/>
          <w:sz w:val="32"/>
          <w:szCs w:val="32"/>
        </w:rPr>
        <w:tab/>
      </w:r>
      <w:r w:rsidRPr="005E17B5">
        <w:rPr>
          <w:rFonts w:ascii="Times New Roman" w:hAnsi="Times New Roman" w:cs="Times New Roman"/>
          <w:sz w:val="32"/>
          <w:szCs w:val="32"/>
        </w:rPr>
        <w:tab/>
      </w:r>
      <w:r w:rsidRPr="005E17B5">
        <w:rPr>
          <w:rFonts w:ascii="Times New Roman" w:hAnsi="Times New Roman" w:cs="Times New Roman"/>
          <w:sz w:val="32"/>
          <w:szCs w:val="32"/>
        </w:rPr>
        <w:tab/>
      </w: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выполнила учитель  математики</w:t>
      </w: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МОУ «Северная СОШ №2</w:t>
      </w: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Белгородского района Белгородской области»</w:t>
      </w: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E17B5">
        <w:rPr>
          <w:rFonts w:ascii="Times New Roman" w:hAnsi="Times New Roman" w:cs="Times New Roman"/>
          <w:b/>
          <w:bCs/>
          <w:sz w:val="32"/>
          <w:szCs w:val="32"/>
        </w:rPr>
        <w:t>Гуреева</w:t>
      </w:r>
      <w:proofErr w:type="spellEnd"/>
      <w:r w:rsidRPr="005E17B5">
        <w:rPr>
          <w:rFonts w:ascii="Times New Roman" w:hAnsi="Times New Roman" w:cs="Times New Roman"/>
          <w:b/>
          <w:bCs/>
          <w:sz w:val="32"/>
          <w:szCs w:val="32"/>
        </w:rPr>
        <w:t xml:space="preserve"> Инна Анатольевна</w:t>
      </w: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Тип урока: Изучение нового материала</w:t>
      </w:r>
      <w:r w:rsidRPr="005E17B5">
        <w:rPr>
          <w:rFonts w:ascii="Times New Roman" w:hAnsi="Times New Roman" w:cs="Times New Roman"/>
          <w:sz w:val="32"/>
          <w:szCs w:val="32"/>
        </w:rPr>
        <w:tab/>
      </w:r>
    </w:p>
    <w:p w:rsidR="005E17B5" w:rsidRPr="005E17B5" w:rsidRDefault="005E17B5" w:rsidP="005E17B5">
      <w:pPr>
        <w:jc w:val="both"/>
        <w:rPr>
          <w:rFonts w:cs="Times New Roman"/>
          <w:sz w:val="32"/>
          <w:szCs w:val="32"/>
        </w:rPr>
        <w:sectPr w:rsidR="005E17B5" w:rsidRPr="005E17B5">
          <w:pgSz w:w="11905" w:h="16837"/>
          <w:pgMar w:top="855" w:right="1134" w:bottom="1132" w:left="1134" w:header="720" w:footer="720" w:gutter="0"/>
          <w:cols w:space="720"/>
        </w:sect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lastRenderedPageBreak/>
        <w:t>Цель урока: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i/>
          <w:iCs/>
          <w:sz w:val="32"/>
          <w:szCs w:val="32"/>
          <w:u w:val="single"/>
        </w:rPr>
        <w:lastRenderedPageBreak/>
        <w:t>Предметные:</w:t>
      </w:r>
      <w:r w:rsidRPr="005E17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E17B5">
        <w:rPr>
          <w:rFonts w:ascii="Times New Roman" w:hAnsi="Times New Roman" w:cs="Times New Roman"/>
          <w:sz w:val="32"/>
          <w:szCs w:val="32"/>
        </w:rPr>
        <w:t>формирование навыков сравнения натуральных чисел.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E17B5">
        <w:rPr>
          <w:rFonts w:ascii="Times New Roman" w:hAnsi="Times New Roman" w:cs="Times New Roman"/>
          <w:i/>
          <w:iCs/>
          <w:sz w:val="32"/>
          <w:szCs w:val="32"/>
          <w:u w:val="single"/>
        </w:rPr>
        <w:t>Личностные</w:t>
      </w:r>
      <w:proofErr w:type="gramEnd"/>
      <w:r w:rsidRPr="005E17B5">
        <w:rPr>
          <w:rFonts w:ascii="Times New Roman" w:hAnsi="Times New Roman" w:cs="Times New Roman"/>
          <w:i/>
          <w:iCs/>
          <w:sz w:val="32"/>
          <w:szCs w:val="32"/>
          <w:u w:val="single"/>
        </w:rPr>
        <w:t>:</w:t>
      </w:r>
      <w:r w:rsidRPr="005E17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E17B5">
        <w:rPr>
          <w:rFonts w:ascii="Times New Roman" w:hAnsi="Times New Roman" w:cs="Times New Roman"/>
          <w:sz w:val="32"/>
          <w:szCs w:val="32"/>
        </w:rPr>
        <w:t>формировать независимость суждений, развивать готовность к самообразованию.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E17B5">
        <w:rPr>
          <w:rFonts w:ascii="Times New Roman" w:hAnsi="Times New Roman" w:cs="Times New Roman"/>
          <w:i/>
          <w:iCs/>
          <w:sz w:val="32"/>
          <w:szCs w:val="32"/>
          <w:u w:val="single"/>
        </w:rPr>
        <w:t>Метапредметные</w:t>
      </w:r>
      <w:proofErr w:type="spellEnd"/>
      <w:r w:rsidRPr="005E17B5">
        <w:rPr>
          <w:rFonts w:ascii="Times New Roman" w:hAnsi="Times New Roman" w:cs="Times New Roman"/>
          <w:i/>
          <w:iCs/>
          <w:sz w:val="32"/>
          <w:szCs w:val="32"/>
          <w:u w:val="single"/>
        </w:rPr>
        <w:t>:</w:t>
      </w:r>
      <w:r w:rsidRPr="005E17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E17B5">
        <w:rPr>
          <w:rFonts w:ascii="Times New Roman" w:hAnsi="Times New Roman" w:cs="Times New Roman"/>
          <w:sz w:val="32"/>
          <w:szCs w:val="32"/>
        </w:rPr>
        <w:t xml:space="preserve">формировать умение корректировать </w:t>
      </w:r>
      <w:proofErr w:type="gramStart"/>
      <w:r w:rsidRPr="005E17B5">
        <w:rPr>
          <w:rFonts w:ascii="Times New Roman" w:hAnsi="Times New Roman" w:cs="Times New Roman"/>
          <w:sz w:val="32"/>
          <w:szCs w:val="32"/>
        </w:rPr>
        <w:t>свои</w:t>
      </w:r>
      <w:proofErr w:type="gramEnd"/>
      <w:r w:rsidRPr="005E17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действия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изменяющейся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ситуациеи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>̆.</w:t>
      </w:r>
    </w:p>
    <w:p w:rsidR="005E17B5" w:rsidRPr="005E17B5" w:rsidRDefault="005E17B5" w:rsidP="005E17B5">
      <w:pPr>
        <w:jc w:val="both"/>
        <w:rPr>
          <w:rFonts w:cs="Times New Roman"/>
          <w:sz w:val="32"/>
          <w:szCs w:val="32"/>
        </w:rPr>
        <w:sectPr w:rsidR="005E17B5" w:rsidRPr="005E17B5">
          <w:type w:val="continuous"/>
          <w:pgSz w:w="11905" w:h="16837"/>
          <w:pgMar w:top="855" w:right="1134" w:bottom="1132" w:left="1134" w:header="720" w:footer="720" w:gutter="0"/>
          <w:cols w:num="2" w:space="720" w:equalWidth="0">
            <w:col w:w="1305" w:space="0"/>
            <w:col w:w="8332" w:space="0"/>
          </w:cols>
        </w:sect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E17B5">
        <w:rPr>
          <w:rFonts w:ascii="Times New Roman" w:hAnsi="Times New Roman" w:cs="Times New Roman"/>
          <w:i/>
          <w:iCs/>
          <w:sz w:val="32"/>
          <w:szCs w:val="32"/>
        </w:rPr>
        <w:lastRenderedPageBreak/>
        <w:tab/>
      </w:r>
    </w:p>
    <w:p w:rsidR="005E17B5" w:rsidRPr="005E17B5" w:rsidRDefault="005E17B5" w:rsidP="005E17B5">
      <w:pPr>
        <w:jc w:val="both"/>
        <w:rPr>
          <w:rFonts w:cs="Times New Roman"/>
          <w:sz w:val="32"/>
          <w:szCs w:val="32"/>
        </w:rPr>
        <w:sectPr w:rsidR="005E17B5" w:rsidRPr="005E17B5">
          <w:type w:val="continuous"/>
          <w:pgSz w:w="11905" w:h="16837"/>
          <w:pgMar w:top="855" w:right="1134" w:bottom="1132" w:left="1134" w:header="720" w:footer="720" w:gutter="0"/>
          <w:cols w:space="720"/>
        </w:sect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lastRenderedPageBreak/>
        <w:t>Задачи: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i/>
          <w:sz w:val="32"/>
          <w:szCs w:val="32"/>
          <w:u w:val="single"/>
        </w:rPr>
        <w:sectPr w:rsidR="005E17B5" w:rsidRPr="005E17B5">
          <w:type w:val="continuous"/>
          <w:pgSz w:w="11905" w:h="16837"/>
          <w:pgMar w:top="855" w:right="1134" w:bottom="1132" w:left="1134" w:header="720" w:footer="720" w:gutter="0"/>
          <w:cols w:num="2" w:space="720" w:equalWidth="0">
            <w:col w:w="1290" w:space="0"/>
            <w:col w:w="8347" w:space="0"/>
          </w:cols>
        </w:sectPr>
      </w:pP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образовательные:</w:t>
      </w:r>
      <w:r w:rsidRPr="005E17B5">
        <w:rPr>
          <w:rFonts w:ascii="Times New Roman" w:hAnsi="Times New Roman" w:cs="Times New Roman"/>
          <w:sz w:val="32"/>
          <w:szCs w:val="32"/>
        </w:rPr>
        <w:t xml:space="preserve"> научить </w:t>
      </w:r>
      <w:proofErr w:type="gramStart"/>
      <w:r w:rsidRPr="005E17B5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5E17B5">
        <w:rPr>
          <w:rFonts w:ascii="Times New Roman" w:hAnsi="Times New Roman" w:cs="Times New Roman"/>
          <w:sz w:val="32"/>
          <w:szCs w:val="32"/>
        </w:rPr>
        <w:t xml:space="preserve"> читать, записывать и сравнивать многозначные числа.</w:t>
      </w:r>
    </w:p>
    <w:p w:rsidR="005E17B5" w:rsidRDefault="005E17B5" w:rsidP="005E17B5">
      <w:pPr>
        <w:pStyle w:val="Textbody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i/>
          <w:sz w:val="32"/>
          <w:szCs w:val="32"/>
          <w:u w:val="single"/>
        </w:rPr>
        <w:t>развивающие:</w:t>
      </w:r>
      <w:r w:rsidRPr="005E17B5">
        <w:rPr>
          <w:rFonts w:ascii="Times New Roman" w:hAnsi="Times New Roman" w:cs="Times New Roman"/>
          <w:sz w:val="32"/>
          <w:szCs w:val="32"/>
        </w:rPr>
        <w:t xml:space="preserve"> развивать познавательный интерес и умение рассуждать, делать выводы; совершенствовать устные и письменные вычислительные навыки</w:t>
      </w:r>
    </w:p>
    <w:p w:rsid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E17B5">
        <w:rPr>
          <w:rFonts w:ascii="Times New Roman" w:hAnsi="Times New Roman" w:cs="Times New Roman"/>
          <w:i/>
          <w:sz w:val="32"/>
          <w:szCs w:val="32"/>
          <w:u w:val="single"/>
        </w:rPr>
        <w:t>воспитательные:</w:t>
      </w:r>
      <w:r w:rsidRPr="005E17B5">
        <w:rPr>
          <w:rFonts w:ascii="Times New Roman" w:hAnsi="Times New Roman" w:cs="Times New Roman"/>
          <w:sz w:val="32"/>
          <w:szCs w:val="32"/>
        </w:rPr>
        <w:t xml:space="preserve"> формирование правильной математической речи; </w:t>
      </w:r>
      <w:proofErr w:type="gramEnd"/>
      <w:r w:rsidRPr="005E17B5">
        <w:rPr>
          <w:rFonts w:ascii="Times New Roman" w:hAnsi="Times New Roman" w:cs="Times New Roman"/>
          <w:sz w:val="32"/>
          <w:szCs w:val="32"/>
        </w:rPr>
        <w:t>формирование</w:t>
      </w:r>
      <w:r>
        <w:rPr>
          <w:rFonts w:ascii="Times New Roman" w:hAnsi="Times New Roman" w:cs="Times New Roman"/>
          <w:sz w:val="32"/>
          <w:szCs w:val="32"/>
        </w:rPr>
        <w:t xml:space="preserve"> навыков самостоятельной работы.</w:t>
      </w:r>
    </w:p>
    <w:p w:rsid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Планируемые результаты: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учащийся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 научится сравнивать натуральные числа, записывать результат сравнения в виде неравенства.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Основные понятия: неравенство,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двойное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 неравенство, правила сравнения натуральных чисел.</w:t>
      </w: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  <w:sectPr w:rsidR="005E17B5" w:rsidRPr="005E17B5" w:rsidSect="005E17B5">
          <w:type w:val="continuous"/>
          <w:pgSz w:w="11905" w:h="16837"/>
          <w:pgMar w:top="855" w:right="1134" w:bottom="1132" w:left="1134" w:header="720" w:footer="720" w:gutter="0"/>
          <w:cols w:space="0"/>
        </w:sect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  <w:u w:val="single"/>
        </w:rPr>
        <w:t>Технологическая карта урока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2700"/>
        <w:gridCol w:w="975"/>
        <w:gridCol w:w="1582"/>
      </w:tblGrid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Этапы проведения урока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Форма </w:t>
            </w:r>
            <w:proofErr w:type="spellStart"/>
            <w:proofErr w:type="gram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организ</w:t>
            </w:r>
            <w:proofErr w:type="spellEnd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ации</w:t>
            </w:r>
            <w:proofErr w:type="spellEnd"/>
            <w:proofErr w:type="gramEnd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 УД</w:t>
            </w:r>
          </w:p>
        </w:tc>
        <w:tc>
          <w:tcPr>
            <w:tcW w:w="5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Задания для учащихся</w:t>
            </w: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выполнение которых </w:t>
            </w:r>
            <w:proofErr w:type="spellStart"/>
            <w:proofErr w:type="gram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приведёт</w:t>
            </w:r>
            <w:proofErr w:type="spellEnd"/>
            <w:proofErr w:type="gramEnd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 к достижению запланированных результатов</w:t>
            </w: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Учебник</w:t>
            </w:r>
          </w:p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Рабочая тетрадь </w:t>
            </w: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Дидактические материалы</w:t>
            </w: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Организационныи</w:t>
            </w:r>
            <w:proofErr w:type="spellEnd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̆ этап</w:t>
            </w: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Постановка цели и задач урока</w:t>
            </w: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Мотивация </w:t>
            </w:r>
            <w:proofErr w:type="spell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учебнои</w:t>
            </w:r>
            <w:proofErr w:type="spellEnd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̆ деятельности учащихся</w:t>
            </w: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 xml:space="preserve">Актуализация </w:t>
            </w:r>
            <w:proofErr w:type="gram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знании</w:t>
            </w:r>
            <w:proofErr w:type="gramEnd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̆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Слайд 2</w:t>
            </w: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Изучение нового материала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Теоретическии</w:t>
            </w:r>
            <w:proofErr w:type="spellEnd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̆ материал § 6 (до сравнения с помощью координатного луча)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Первичное закрепление нового материала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N 142, 143, 144, 146, 148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N 54, 55, 56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N 53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N 164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Итоги урока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N 52      (1 – 8)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17B5" w:rsidRPr="005E17B5" w:rsidTr="00894B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 </w:t>
            </w: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Информация о домашнем задании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§ 6, вопросы 1 – 5,</w:t>
            </w:r>
          </w:p>
          <w:p w:rsidR="005E17B5" w:rsidRPr="005E17B5" w:rsidRDefault="005E17B5" w:rsidP="005E17B5">
            <w:pPr>
              <w:pStyle w:val="Textbody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17B5">
              <w:rPr>
                <w:rFonts w:ascii="Times New Roman" w:hAnsi="Times New Roman" w:cs="Times New Roman"/>
                <w:sz w:val="32"/>
                <w:szCs w:val="32"/>
              </w:rPr>
              <w:t>N 145, 147, 149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7B5" w:rsidRPr="005E17B5" w:rsidRDefault="005E17B5" w:rsidP="005E17B5">
            <w:pPr>
              <w:pStyle w:val="TableContents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Default="005E17B5" w:rsidP="005E17B5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E17B5" w:rsidRDefault="005E17B5" w:rsidP="005E17B5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E17B5" w:rsidRDefault="005E17B5" w:rsidP="005E17B5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E17B5" w:rsidRDefault="005E17B5" w:rsidP="005E17B5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E17B5" w:rsidRPr="005E17B5" w:rsidRDefault="005E17B5" w:rsidP="005E17B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Конспект урока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E17B5" w:rsidRPr="005E17B5" w:rsidRDefault="005E17B5" w:rsidP="005E17B5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E17B5">
        <w:rPr>
          <w:rFonts w:ascii="Times New Roman" w:hAnsi="Times New Roman" w:cs="Times New Roman"/>
          <w:b/>
          <w:bCs/>
          <w:sz w:val="32"/>
          <w:szCs w:val="32"/>
        </w:rPr>
        <w:t>Организационныи</w:t>
      </w:r>
      <w:proofErr w:type="spellEnd"/>
      <w:r w:rsidRPr="005E17B5">
        <w:rPr>
          <w:rFonts w:ascii="Times New Roman" w:hAnsi="Times New Roman" w:cs="Times New Roman"/>
          <w:b/>
          <w:bCs/>
          <w:sz w:val="32"/>
          <w:szCs w:val="32"/>
        </w:rPr>
        <w:t>̆ этап</w:t>
      </w:r>
    </w:p>
    <w:p w:rsidR="005E17B5" w:rsidRPr="005E17B5" w:rsidRDefault="005E17B5" w:rsidP="005E17B5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Добрый день, дорогие ребята! Улыбнитесь друг другу, пожелай те хорошего настроения! С каким настроением вы пришли на урок математики?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Математику, друзья,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Не любить никак нельзя.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Очень строгая наука,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Очень точная наука,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Интересная наука –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Это математика!</w:t>
      </w:r>
    </w:p>
    <w:p w:rsidR="005E17B5" w:rsidRPr="005E17B5" w:rsidRDefault="005E17B5" w:rsidP="005E1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Постановка цели и задач урока. Мотивация </w:t>
      </w:r>
      <w:proofErr w:type="spellStart"/>
      <w:r w:rsidRPr="005E17B5">
        <w:rPr>
          <w:rFonts w:ascii="Times New Roman" w:hAnsi="Times New Roman" w:cs="Times New Roman"/>
          <w:b/>
          <w:bCs/>
          <w:sz w:val="32"/>
          <w:szCs w:val="32"/>
        </w:rPr>
        <w:t>учебнои</w:t>
      </w:r>
      <w:proofErr w:type="spellEnd"/>
      <w:r w:rsidRPr="005E17B5">
        <w:rPr>
          <w:rFonts w:ascii="Times New Roman" w:hAnsi="Times New Roman" w:cs="Times New Roman"/>
          <w:b/>
          <w:bCs/>
          <w:sz w:val="32"/>
          <w:szCs w:val="32"/>
        </w:rPr>
        <w:t>̆ деятельности учащихся</w:t>
      </w:r>
    </w:p>
    <w:p w:rsidR="005E17B5" w:rsidRPr="005E17B5" w:rsidRDefault="005E17B5" w:rsidP="005E17B5">
      <w:pPr>
        <w:pStyle w:val="Standard"/>
        <w:ind w:left="13" w:hanging="25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Сегодня на уроке мы поговорим о сравнении натуральных чисел между собой. Сначала разберемся, что называют сравнением двух натуральных чисел и введем понятия равных и неравных натуральных чисел. Дальше уясним, какое из двух неравных натуральных чисел больше, а какое меньше, разберем примеры сравнения натуральных чисел. После этого рассмотрим натуральный ряд чисел, поговорим о наибольшем и наименьшем числе из некоторого множества чисел. В заключении покажем, как записывается результат сравнения трех и более натуральных чисел.</w:t>
      </w:r>
    </w:p>
    <w:p w:rsidR="005E17B5" w:rsidRPr="005E17B5" w:rsidRDefault="005E17B5" w:rsidP="005E1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 xml:space="preserve">Актуализация </w:t>
      </w:r>
      <w:proofErr w:type="gramStart"/>
      <w:r w:rsidRPr="005E17B5">
        <w:rPr>
          <w:rFonts w:ascii="Times New Roman" w:hAnsi="Times New Roman" w:cs="Times New Roman"/>
          <w:b/>
          <w:bCs/>
          <w:sz w:val="32"/>
          <w:szCs w:val="32"/>
        </w:rPr>
        <w:t>знании</w:t>
      </w:r>
      <w:proofErr w:type="gramEnd"/>
    </w:p>
    <w:p w:rsidR="005E17B5" w:rsidRPr="005E17B5" w:rsidRDefault="005E17B5" w:rsidP="005E17B5">
      <w:pPr>
        <w:pStyle w:val="Standard"/>
        <w:ind w:left="25" w:hanging="13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Новые знания нам будет очень трудно осваивать без умения быстро и верно считать, поэтому, как всегда, начнем урок с устного счета. Ребята, вы сможете сложить слово, если правильно решите примеры и закроете ответы в своей карточке (Слайд 2) ТРАНСПОРТИР - (фр.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transporteur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, от лат.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transporto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 «переношу») — инструмент для построения и измерения углов. </w:t>
      </w:r>
      <w:r w:rsidRPr="005E17B5">
        <w:rPr>
          <w:rFonts w:ascii="Times New Roman" w:hAnsi="Times New Roman" w:cs="Times New Roman"/>
          <w:b/>
          <w:sz w:val="32"/>
          <w:szCs w:val="32"/>
        </w:rPr>
        <w:t>Транспортир</w:t>
      </w:r>
      <w:r w:rsidRPr="005E17B5">
        <w:rPr>
          <w:rFonts w:ascii="Times New Roman" w:hAnsi="Times New Roman" w:cs="Times New Roman"/>
          <w:sz w:val="32"/>
          <w:szCs w:val="32"/>
        </w:rPr>
        <w:t xml:space="preserve"> состоит из линейки (прямолинейной шкалы) и полукруга (угломерной шкалы), разделённого на градусы от 0 до 180°</w:t>
      </w:r>
    </w:p>
    <w:p w:rsidR="005E17B5" w:rsidRPr="005E17B5" w:rsidRDefault="005E17B5" w:rsidP="005E1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Изучение нового материала</w:t>
      </w:r>
    </w:p>
    <w:p w:rsidR="005E17B5" w:rsidRPr="005E17B5" w:rsidRDefault="005E17B5" w:rsidP="005E17B5">
      <w:pPr>
        <w:pStyle w:val="Standard"/>
        <w:ind w:left="13" w:hanging="25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Давайте для начала определимся, что мы будем понимать под сравнением двух натуральных чисел.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Представим такую картину: на дереве разместилась стая из 7 птиц, а на другом дереве – стая из 5 десятков птиц (Слайд 3). Вроде бы и на одном дереве стая птиц, и на другом – стая птиц. Но эти стаи не похожи одна на другую. Вот этот вывод - «не похожи» - явился </w:t>
      </w:r>
      <w:r w:rsidRPr="005E17B5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результатом действия, которое называют </w:t>
      </w:r>
      <w:r w:rsidRPr="005E17B5">
        <w:rPr>
          <w:rFonts w:ascii="Times New Roman" w:hAnsi="Times New Roman" w:cs="Times New Roman"/>
          <w:b/>
          <w:sz w:val="32"/>
          <w:szCs w:val="32"/>
        </w:rPr>
        <w:t>сравнением</w:t>
      </w:r>
      <w:r w:rsidRPr="005E17B5">
        <w:rPr>
          <w:rFonts w:ascii="Times New Roman" w:hAnsi="Times New Roman" w:cs="Times New Roman"/>
          <w:sz w:val="32"/>
          <w:szCs w:val="32"/>
        </w:rPr>
        <w:t>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Под сравнением двух натуральных чисел будем понимать аналогичную «проверку на похожесть».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Будем считать, что сравнение двух натуральных чисел – это действие, которое приводит нас либо к первому, либо ко второму результату </w:t>
      </w:r>
      <w:proofErr w:type="gramStart"/>
      <w:r w:rsidRPr="005E17B5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E17B5">
        <w:rPr>
          <w:rFonts w:ascii="Times New Roman" w:hAnsi="Times New Roman" w:cs="Times New Roman"/>
          <w:sz w:val="32"/>
          <w:szCs w:val="32"/>
        </w:rPr>
        <w:t xml:space="preserve"> следующих:</w:t>
      </w:r>
    </w:p>
    <w:p w:rsidR="005E17B5" w:rsidRPr="005E17B5" w:rsidRDefault="005E17B5" w:rsidP="005E17B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первый результат сравнения назовем </w:t>
      </w:r>
      <w:r w:rsidRPr="005E17B5">
        <w:rPr>
          <w:rFonts w:ascii="Times New Roman" w:hAnsi="Times New Roman" w:cs="Times New Roman"/>
          <w:b/>
          <w:sz w:val="32"/>
          <w:szCs w:val="32"/>
        </w:rPr>
        <w:t>равенство</w:t>
      </w:r>
      <w:r w:rsidRPr="005E17B5">
        <w:rPr>
          <w:rFonts w:ascii="Times New Roman" w:hAnsi="Times New Roman" w:cs="Times New Roman"/>
          <w:sz w:val="32"/>
          <w:szCs w:val="32"/>
        </w:rPr>
        <w:t xml:space="preserve">, при этом будем говорить, что сравниваемые натуральные числа </w:t>
      </w:r>
      <w:r w:rsidRPr="005E17B5">
        <w:rPr>
          <w:rFonts w:ascii="Times New Roman" w:hAnsi="Times New Roman" w:cs="Times New Roman"/>
          <w:b/>
          <w:sz w:val="32"/>
          <w:szCs w:val="32"/>
        </w:rPr>
        <w:t>равны</w:t>
      </w:r>
      <w:r w:rsidRPr="005E17B5">
        <w:rPr>
          <w:rFonts w:ascii="Times New Roman" w:hAnsi="Times New Roman" w:cs="Times New Roman"/>
          <w:sz w:val="32"/>
          <w:szCs w:val="32"/>
        </w:rPr>
        <w:t xml:space="preserve"> между собой; (Слайд 4)</w:t>
      </w:r>
    </w:p>
    <w:p w:rsidR="005E17B5" w:rsidRPr="005E17B5" w:rsidRDefault="005E17B5" w:rsidP="005E17B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второй результат назовем </w:t>
      </w:r>
      <w:r w:rsidRPr="005E17B5">
        <w:rPr>
          <w:rFonts w:ascii="Times New Roman" w:hAnsi="Times New Roman" w:cs="Times New Roman"/>
          <w:b/>
          <w:sz w:val="32"/>
          <w:szCs w:val="32"/>
        </w:rPr>
        <w:t>неравенство</w:t>
      </w:r>
      <w:r w:rsidRPr="005E17B5">
        <w:rPr>
          <w:rFonts w:ascii="Times New Roman" w:hAnsi="Times New Roman" w:cs="Times New Roman"/>
          <w:sz w:val="32"/>
          <w:szCs w:val="32"/>
        </w:rPr>
        <w:t xml:space="preserve">, и будем говорить, что сравниваемые натуральные числа </w:t>
      </w:r>
      <w:r w:rsidRPr="005E17B5">
        <w:rPr>
          <w:rFonts w:ascii="Times New Roman" w:hAnsi="Times New Roman" w:cs="Times New Roman"/>
          <w:b/>
          <w:sz w:val="32"/>
          <w:szCs w:val="32"/>
        </w:rPr>
        <w:t>не равны</w:t>
      </w:r>
      <w:r w:rsidRPr="005E17B5">
        <w:rPr>
          <w:rFonts w:ascii="Times New Roman" w:hAnsi="Times New Roman" w:cs="Times New Roman"/>
          <w:sz w:val="32"/>
          <w:szCs w:val="32"/>
        </w:rPr>
        <w:t xml:space="preserve"> между собой. (Слайд 5)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В случае неравенства двух натуральных чисел условимся считать, что одно из чисел </w:t>
      </w:r>
      <w:r w:rsidRPr="005E17B5">
        <w:rPr>
          <w:rFonts w:ascii="Times New Roman" w:hAnsi="Times New Roman" w:cs="Times New Roman"/>
          <w:b/>
          <w:sz w:val="32"/>
          <w:szCs w:val="32"/>
        </w:rPr>
        <w:t>меньше</w:t>
      </w:r>
      <w:r w:rsidRPr="005E17B5">
        <w:rPr>
          <w:rFonts w:ascii="Times New Roman" w:hAnsi="Times New Roman" w:cs="Times New Roman"/>
          <w:sz w:val="32"/>
          <w:szCs w:val="32"/>
        </w:rPr>
        <w:t xml:space="preserve"> другого, и одно из чисел </w:t>
      </w:r>
      <w:r w:rsidRPr="005E17B5">
        <w:rPr>
          <w:rFonts w:ascii="Times New Roman" w:hAnsi="Times New Roman" w:cs="Times New Roman"/>
          <w:b/>
          <w:sz w:val="32"/>
          <w:szCs w:val="32"/>
        </w:rPr>
        <w:t>больше</w:t>
      </w:r>
      <w:r w:rsidRPr="005E17B5">
        <w:rPr>
          <w:rFonts w:ascii="Times New Roman" w:hAnsi="Times New Roman" w:cs="Times New Roman"/>
          <w:sz w:val="32"/>
          <w:szCs w:val="32"/>
        </w:rPr>
        <w:t xml:space="preserve"> другого – это позволит значительно расширить применимость натуральных чисел.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Теперь можно переходить к определениям равных и неравных натуральных чисел, а также прояснить, какое из двух неравных чисел меньше, а какое больше.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 Равные и неравные натуральные числа, знаки «=» (равно) и «≠» (не равно).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Дадим определение равных и неравных натуральных чисел.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Определение.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Два натуральных числа </w:t>
      </w:r>
      <w:r w:rsidRPr="005E17B5">
        <w:rPr>
          <w:rFonts w:ascii="Times New Roman" w:hAnsi="Times New Roman" w:cs="Times New Roman"/>
          <w:b/>
          <w:sz w:val="32"/>
          <w:szCs w:val="32"/>
        </w:rPr>
        <w:t>равны</w:t>
      </w:r>
      <w:r w:rsidRPr="005E17B5">
        <w:rPr>
          <w:rFonts w:ascii="Times New Roman" w:hAnsi="Times New Roman" w:cs="Times New Roman"/>
          <w:sz w:val="32"/>
          <w:szCs w:val="32"/>
        </w:rPr>
        <w:t xml:space="preserve"> между собой, если их записи одинаковы. Если же записи двух натуральных чисел отличаются, то эти числа </w:t>
      </w:r>
      <w:r w:rsidRPr="005E17B5">
        <w:rPr>
          <w:rFonts w:ascii="Times New Roman" w:hAnsi="Times New Roman" w:cs="Times New Roman"/>
          <w:b/>
          <w:sz w:val="32"/>
          <w:szCs w:val="32"/>
        </w:rPr>
        <w:t>не равны</w:t>
      </w:r>
      <w:r w:rsidRPr="005E17B5">
        <w:rPr>
          <w:rFonts w:ascii="Times New Roman" w:hAnsi="Times New Roman" w:cs="Times New Roman"/>
          <w:sz w:val="32"/>
          <w:szCs w:val="32"/>
        </w:rPr>
        <w:t>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По определению натуральное число 402 равно числу 402, числа 7 и 7 также равны (их записи одинаковы), а натуральные числа 55 283 и 505 283 не равны, числа 582 и 285 тоже не равны (записи этих чисел различны).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Для краткой записи равенства и неравенства двух натуральных чисел применяют </w:t>
      </w:r>
      <w:r w:rsidRPr="005E17B5">
        <w:rPr>
          <w:rFonts w:ascii="Times New Roman" w:hAnsi="Times New Roman" w:cs="Times New Roman"/>
          <w:b/>
          <w:sz w:val="32"/>
          <w:szCs w:val="32"/>
        </w:rPr>
        <w:t>знак равно</w:t>
      </w:r>
      <w:r w:rsidRPr="005E17B5">
        <w:rPr>
          <w:rFonts w:ascii="Times New Roman" w:hAnsi="Times New Roman" w:cs="Times New Roman"/>
          <w:sz w:val="32"/>
          <w:szCs w:val="32"/>
        </w:rPr>
        <w:t xml:space="preserve"> «=» и </w:t>
      </w:r>
      <w:r w:rsidRPr="005E17B5">
        <w:rPr>
          <w:rFonts w:ascii="Times New Roman" w:hAnsi="Times New Roman" w:cs="Times New Roman"/>
          <w:b/>
          <w:sz w:val="32"/>
          <w:szCs w:val="32"/>
        </w:rPr>
        <w:t>знак не равно</w:t>
      </w:r>
      <w:r w:rsidRPr="005E17B5">
        <w:rPr>
          <w:rFonts w:ascii="Times New Roman" w:hAnsi="Times New Roman" w:cs="Times New Roman"/>
          <w:sz w:val="32"/>
          <w:szCs w:val="32"/>
        </w:rPr>
        <w:t xml:space="preserve"> «≠» соответственно, которые располагают между числами. Например, запись 43=43 означает, что натуральное число 43 равно числу 43, а запись 50≠51 означает, что 50 не равно 51.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Запись, в которой присутствуют два натуральных числа и знак «=» между ними, будем называть </w:t>
      </w:r>
      <w:r w:rsidRPr="005E17B5">
        <w:rPr>
          <w:rFonts w:ascii="Times New Roman" w:hAnsi="Times New Roman" w:cs="Times New Roman"/>
          <w:b/>
          <w:sz w:val="32"/>
          <w:szCs w:val="32"/>
        </w:rPr>
        <w:t>равенством</w:t>
      </w:r>
      <w:r w:rsidRPr="005E17B5">
        <w:rPr>
          <w:rFonts w:ascii="Times New Roman" w:hAnsi="Times New Roman" w:cs="Times New Roman"/>
          <w:sz w:val="32"/>
          <w:szCs w:val="32"/>
        </w:rPr>
        <w:t>. Равенства могут быть как верными (например, 72=72 – верное равенство), так и неверными (к примеру, 76 170=861 – неверное равенство).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bookmarkStart w:id="0" w:name="more_and_less"/>
      <w:bookmarkEnd w:id="0"/>
      <w:r w:rsidRPr="005E17B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5E17B5">
        <w:rPr>
          <w:rFonts w:ascii="Times New Roman" w:hAnsi="Times New Roman" w:cs="Times New Roman"/>
          <w:b/>
          <w:bCs/>
          <w:sz w:val="32"/>
          <w:szCs w:val="32"/>
          <w:u w:val="single"/>
        </w:rPr>
        <w:t>- Сравнение однозначных натуральных чисел, знаки «&lt;» (меньше) и «&gt;» (больше).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Запишем все однозначные натуральные числа в одной строке в следующем порядке:</w:t>
      </w:r>
      <w:r w:rsidRPr="005E17B5">
        <w:rPr>
          <w:rFonts w:ascii="Times New Roman" w:hAnsi="Times New Roman" w:cs="Times New Roman"/>
          <w:sz w:val="32"/>
          <w:szCs w:val="32"/>
        </w:rPr>
        <w:br/>
        <w:t>1, 2, 3, 4, 5, 6, 7, 8, 9.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Из двух однозначных натуральных чисел, записанных в строку по указанному образцу, </w:t>
      </w:r>
      <w:r w:rsidRPr="005E17B5">
        <w:rPr>
          <w:rFonts w:ascii="Times New Roman" w:hAnsi="Times New Roman" w:cs="Times New Roman"/>
          <w:b/>
          <w:sz w:val="32"/>
          <w:szCs w:val="32"/>
        </w:rPr>
        <w:t>меньше</w:t>
      </w:r>
      <w:r w:rsidRPr="005E17B5">
        <w:rPr>
          <w:rFonts w:ascii="Times New Roman" w:hAnsi="Times New Roman" w:cs="Times New Roman"/>
          <w:sz w:val="32"/>
          <w:szCs w:val="32"/>
        </w:rPr>
        <w:t xml:space="preserve"> то, которое находится левее, и </w:t>
      </w:r>
      <w:r w:rsidRPr="005E17B5">
        <w:rPr>
          <w:rFonts w:ascii="Times New Roman" w:hAnsi="Times New Roman" w:cs="Times New Roman"/>
          <w:b/>
          <w:sz w:val="32"/>
          <w:szCs w:val="32"/>
        </w:rPr>
        <w:t>больше</w:t>
      </w:r>
      <w:r w:rsidRPr="005E17B5">
        <w:rPr>
          <w:rFonts w:ascii="Times New Roman" w:hAnsi="Times New Roman" w:cs="Times New Roman"/>
          <w:sz w:val="32"/>
          <w:szCs w:val="32"/>
        </w:rPr>
        <w:t xml:space="preserve"> то, которое находится правее. (Слайд 6)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Например, число 1 меньше числа 2, число 1 меньше, чем число 7, число 6 меньше любого из чисел 7, 8 и 9. А 2 больше 1; 7 больше, чем 4; 6 больше любого из чисел 1, 2, 3, 4 и 5.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Для краткой записи используют </w:t>
      </w:r>
      <w:r w:rsidRPr="005E17B5">
        <w:rPr>
          <w:rFonts w:ascii="Times New Roman" w:hAnsi="Times New Roman" w:cs="Times New Roman"/>
          <w:b/>
          <w:sz w:val="32"/>
          <w:szCs w:val="32"/>
        </w:rPr>
        <w:t>знак меньше</w:t>
      </w:r>
      <w:r w:rsidRPr="005E17B5">
        <w:rPr>
          <w:rFonts w:ascii="Times New Roman" w:hAnsi="Times New Roman" w:cs="Times New Roman"/>
          <w:sz w:val="32"/>
          <w:szCs w:val="32"/>
        </w:rPr>
        <w:t xml:space="preserve"> «&lt;» и </w:t>
      </w:r>
      <w:r w:rsidRPr="005E17B5">
        <w:rPr>
          <w:rFonts w:ascii="Times New Roman" w:hAnsi="Times New Roman" w:cs="Times New Roman"/>
          <w:b/>
          <w:sz w:val="32"/>
          <w:szCs w:val="32"/>
        </w:rPr>
        <w:t>знак больше</w:t>
      </w:r>
      <w:r w:rsidRPr="005E17B5">
        <w:rPr>
          <w:rFonts w:ascii="Times New Roman" w:hAnsi="Times New Roman" w:cs="Times New Roman"/>
          <w:sz w:val="32"/>
          <w:szCs w:val="32"/>
        </w:rPr>
        <w:t xml:space="preserve"> «&gt;», которые располагают между сравниваемыми числами. Например, запись 3&lt;7 означает, что 3 меньше, чем 7, а запись 8&gt;5 означает, что 8 больше, чем 5. (Слайд 6, 7, 8)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Запись, в которой присутствуют два натуральных числа и один из знаков «&lt;» или «&gt;» между этими числами, называют </w:t>
      </w:r>
      <w:r w:rsidRPr="005E17B5">
        <w:rPr>
          <w:rFonts w:ascii="Times New Roman" w:hAnsi="Times New Roman" w:cs="Times New Roman"/>
          <w:b/>
          <w:sz w:val="32"/>
          <w:szCs w:val="32"/>
        </w:rPr>
        <w:t>неравенством</w:t>
      </w:r>
      <w:r w:rsidRPr="005E17B5">
        <w:rPr>
          <w:rFonts w:ascii="Times New Roman" w:hAnsi="Times New Roman" w:cs="Times New Roman"/>
          <w:sz w:val="32"/>
          <w:szCs w:val="32"/>
        </w:rPr>
        <w:t>. Неравенства, как и равенства, бывают верными и неверными.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Пример верного неравенства 2&lt;9, а неравенство 5&gt;8 - неверное.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 Сравнение однозначного и многозначного натуральных чисел.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Примем за правило, что любое однозначное натуральное число меньше любого многозначного натурального числа.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В качестве примера запишем несколько верных неравенств: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9&lt;10, 4&lt;42, 300&gt;3, 3043&gt;7. А вот неравенства 6&gt;11, 543&lt;5 и 9&gt;1000 - неверные.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 Осталось разобраться со сравнением многозначных чисел.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Для начала разберемся со сравнением двух неравных многозначных натуральных чисел, записи которых состоят из равного количества знаков. Прежде чем продолжить чтение, рекомендуем освежить в памяти информацию из раздела </w:t>
      </w:r>
      <w:hyperlink r:id="rId6" w:history="1">
        <w:r w:rsidRPr="005E17B5">
          <w:rPr>
            <w:rFonts w:ascii="Times New Roman" w:hAnsi="Times New Roman" w:cs="Times New Roman"/>
            <w:sz w:val="32"/>
            <w:szCs w:val="32"/>
          </w:rPr>
          <w:t>разряды натурального числа, значение разряда</w:t>
        </w:r>
      </w:hyperlink>
      <w:r w:rsidRPr="005E17B5">
        <w:rPr>
          <w:rFonts w:ascii="Times New Roman" w:hAnsi="Times New Roman" w:cs="Times New Roman"/>
          <w:sz w:val="32"/>
          <w:szCs w:val="32"/>
        </w:rPr>
        <w:t>. (Слайд 9)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Сравнение таких чисел проводится поразрядно слева направо до нахождения неравных значений разрядов. Меньшим (большим) будем считать то число, у которого значение соответствующего разряда меньше (больше).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Для применения озвученного правила нам понадобиться принять еще одну условность: будем считать, что число 0 меньше любого натурального числа, и что нуль равен нулю (напомним, что число 0 </w:t>
      </w:r>
      <w:r w:rsidRPr="005E17B5">
        <w:rPr>
          <w:rFonts w:ascii="Times New Roman" w:hAnsi="Times New Roman" w:cs="Times New Roman"/>
          <w:sz w:val="32"/>
          <w:szCs w:val="32"/>
        </w:rPr>
        <w:lastRenderedPageBreak/>
        <w:t>не относится к натуральным числам).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Пример:</w:t>
      </w:r>
      <w:r w:rsidRPr="005E17B5">
        <w:rPr>
          <w:rFonts w:ascii="Times New Roman" w:hAnsi="Times New Roman" w:cs="Times New Roman"/>
          <w:sz w:val="32"/>
          <w:szCs w:val="32"/>
        </w:rPr>
        <w:t xml:space="preserve"> Сравните два двузначных числа: 35 и 65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Очевидно, данные натуральные числа не равны и их записи состоят из двух знаков. Сравниваем значения разряда десятков, в результате имеем неравенство 3&lt;6, следовательно, 35&lt;65.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Пример: </w:t>
      </w:r>
      <w:r w:rsidRPr="005E17B5">
        <w:rPr>
          <w:rFonts w:ascii="Times New Roman" w:hAnsi="Times New Roman" w:cs="Times New Roman"/>
          <w:sz w:val="32"/>
          <w:szCs w:val="32"/>
        </w:rPr>
        <w:t>Сравните натуральные числа 302 и 307.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Очевидно, данные натуральные числа не равны и они оба трехзначные. Сначала сравниваем значения разряда сотен. Имеем равенство 3=3, поэтому переходим к сравнению значений разряда десятков. Опять имеем равенство 0=0, поэтому переходим к сравнению значений разряда единиц. Теперь имеем неравенство 2&lt;7, из которого делаем вывод, что 302&lt;307.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Осталось разобраться со сравнением двух многозначных натуральных чисел, записи которых состоят из неравного количества знаков.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В этих случаях, меньшим (большим) будем считать то число, запись которого состоит из меньшего (большего) количества знаков.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Пример: </w:t>
      </w:r>
      <w:r w:rsidRPr="005E17B5">
        <w:rPr>
          <w:rFonts w:ascii="Times New Roman" w:hAnsi="Times New Roman" w:cs="Times New Roman"/>
          <w:sz w:val="32"/>
          <w:szCs w:val="32"/>
        </w:rPr>
        <w:t>Сравните многозначные натуральные числа 40392 и 92248812.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Запись числа 40392 состоит из 5 знаков, а запись числа 92248812 – из 8 знаков. Так как 5&lt;8, то число 40392 меньше, чем число 92248812. (Слайд 10)</w:t>
      </w:r>
    </w:p>
    <w:p w:rsidR="005E17B5" w:rsidRPr="005E17B5" w:rsidRDefault="005E17B5" w:rsidP="005E17B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Первичное закрепление нового материала</w:t>
      </w:r>
    </w:p>
    <w:p w:rsidR="005E17B5" w:rsidRPr="005E17B5" w:rsidRDefault="005E17B5" w:rsidP="005E17B5">
      <w:pPr>
        <w:pStyle w:val="Standard"/>
        <w:ind w:left="278" w:firstLine="13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Решите самостоятельно:</w:t>
      </w:r>
    </w:p>
    <w:p w:rsidR="005E17B5" w:rsidRPr="005E17B5" w:rsidRDefault="005E17B5" w:rsidP="005E17B5">
      <w:pPr>
        <w:pStyle w:val="Standard"/>
        <w:ind w:left="278" w:hanging="25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Работа по учебнику N 142, 143</w:t>
      </w:r>
    </w:p>
    <w:p w:rsidR="005E17B5" w:rsidRPr="005E17B5" w:rsidRDefault="005E17B5" w:rsidP="005E17B5">
      <w:pPr>
        <w:pStyle w:val="Standard"/>
        <w:ind w:left="278" w:hanging="25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Рабочая тетрадь N 54, 55</w:t>
      </w:r>
    </w:p>
    <w:p w:rsidR="005E17B5" w:rsidRPr="005E17B5" w:rsidRDefault="005E17B5" w:rsidP="005E17B5">
      <w:pPr>
        <w:pStyle w:val="Standard"/>
        <w:ind w:left="278" w:hanging="25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i/>
          <w:iCs/>
          <w:sz w:val="32"/>
          <w:szCs w:val="32"/>
        </w:rPr>
        <w:t xml:space="preserve">Устно: </w:t>
      </w:r>
      <w:r w:rsidRPr="005E17B5">
        <w:rPr>
          <w:rFonts w:ascii="Times New Roman" w:hAnsi="Times New Roman" w:cs="Times New Roman"/>
          <w:sz w:val="32"/>
          <w:szCs w:val="32"/>
        </w:rPr>
        <w:t>Слайды  11,12,13,14, 15</w:t>
      </w:r>
    </w:p>
    <w:p w:rsidR="005E17B5" w:rsidRPr="005E17B5" w:rsidRDefault="005E17B5" w:rsidP="005E1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Повторение</w:t>
      </w:r>
    </w:p>
    <w:p w:rsidR="005E17B5" w:rsidRPr="005E17B5" w:rsidRDefault="005E17B5" w:rsidP="005E17B5">
      <w:pPr>
        <w:pStyle w:val="Standard"/>
        <w:ind w:left="291" w:hanging="13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Учебник N 164</w:t>
      </w:r>
    </w:p>
    <w:p w:rsidR="005E17B5" w:rsidRPr="005E17B5" w:rsidRDefault="005E17B5" w:rsidP="005E1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Итоги урока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Какую задачу мы ставили на уроке?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-Удалось решить нам поставленную задачу?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-Что еще нужно сделать?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-Где можно применить новое знание?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-Что на уроке у вас хорошо получалось?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-Над чем еще нужно поработать?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-Наш урок подходит к концу.</w:t>
      </w:r>
    </w:p>
    <w:p w:rsidR="005E17B5" w:rsidRPr="005E17B5" w:rsidRDefault="005E17B5" w:rsidP="005E17B5">
      <w:pPr>
        <w:pStyle w:val="Standard"/>
        <w:ind w:left="227" w:firstLine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>- Выставление оценок</w:t>
      </w:r>
    </w:p>
    <w:p w:rsidR="005E17B5" w:rsidRPr="005E17B5" w:rsidRDefault="005E17B5" w:rsidP="005E17B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17B5">
        <w:rPr>
          <w:rFonts w:ascii="Times New Roman" w:hAnsi="Times New Roman" w:cs="Times New Roman"/>
          <w:b/>
          <w:bCs/>
          <w:sz w:val="32"/>
          <w:szCs w:val="32"/>
        </w:rPr>
        <w:t>Информация о домашнем задании</w:t>
      </w:r>
    </w:p>
    <w:p w:rsidR="005E17B5" w:rsidRPr="005E17B5" w:rsidRDefault="005E17B5" w:rsidP="005E17B5">
      <w:pPr>
        <w:pStyle w:val="Standard"/>
        <w:ind w:left="38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lastRenderedPageBreak/>
        <w:t xml:space="preserve">§ 6, вопросы 1 – 5,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 145, 147, 149   (Слайд 16)    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Style w:val="StrongEmphasis"/>
          <w:rFonts w:ascii="Times New Roman" w:hAnsi="Times New Roman" w:cs="Times New Roman"/>
          <w:sz w:val="32"/>
          <w:szCs w:val="32"/>
        </w:rPr>
        <w:t>Список используемой литературы: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Style w:val="StrongEmphasis"/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Виленикин</w:t>
      </w:r>
      <w:proofErr w:type="spellEnd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 Н.Я. </w:t>
      </w:r>
      <w:hyperlink r:id="rId7" w:history="1">
        <w:r w:rsidRPr="005E17B5">
          <w:rPr>
            <w:rStyle w:val="StrongEmphasis"/>
            <w:rFonts w:ascii="Times New Roman" w:hAnsi="Times New Roman" w:cs="Times New Roman"/>
            <w:b w:val="0"/>
            <w:sz w:val="32"/>
            <w:szCs w:val="32"/>
          </w:rPr>
          <w:t xml:space="preserve">Математика </w:t>
        </w:r>
      </w:hyperlink>
      <w:hyperlink r:id="rId8" w:history="1"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 xml:space="preserve">. 5 </w:t>
        </w:r>
        <w:proofErr w:type="spellStart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кл</w:t>
        </w:r>
        <w:proofErr w:type="spellEnd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 xml:space="preserve">.: учебник для общеобразовательных учреждений / Н.Я. </w:t>
        </w:r>
        <w:proofErr w:type="spellStart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Виленкин</w:t>
        </w:r>
        <w:proofErr w:type="spellEnd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 xml:space="preserve">, В.И. </w:t>
        </w:r>
        <w:proofErr w:type="gramStart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Жохов</w:t>
        </w:r>
        <w:proofErr w:type="gramEnd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 xml:space="preserve">, А.С. Чесноков, С.И. </w:t>
        </w:r>
        <w:proofErr w:type="spellStart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Шварцбурд</w:t>
        </w:r>
        <w:proofErr w:type="spellEnd"/>
        <w:r w:rsidRPr="005E17B5">
          <w:rPr>
            <w:rStyle w:val="StrongEmphasis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 xml:space="preserve">. - </w:t>
        </w:r>
      </w:hyperlink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25-е изд., стереотип. – М. – Мнемозина, 2009 – 288 с., ил.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2. </w:t>
      </w:r>
      <w:proofErr w:type="gramStart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Жохов</w:t>
      </w:r>
      <w:proofErr w:type="gramEnd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 В.И. преподавание математике в 5 и 6 классах. По учебникам Методические рекомендации для учителя. – 2-е изд. – М.: Мнемозина, 2000. – 160 с.: ил.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3. Повыш</w:t>
      </w:r>
      <w:bookmarkStart w:id="1" w:name="_GoBack"/>
      <w:bookmarkEnd w:id="1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ение профессионального мастерства педагогов в ходе разработки основной образовательной программы школы и введения ФГОС. Статья И.М. </w:t>
      </w:r>
      <w:proofErr w:type="spellStart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Логвиновой</w:t>
      </w:r>
      <w:proofErr w:type="spellEnd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, канд. </w:t>
      </w:r>
      <w:proofErr w:type="spellStart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пед</w:t>
      </w:r>
      <w:proofErr w:type="spellEnd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. наук, зам. директора ИСИО РАО, Г.Л. </w:t>
      </w:r>
      <w:proofErr w:type="spellStart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Копотевой</w:t>
      </w:r>
      <w:proofErr w:type="spellEnd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, канд. </w:t>
      </w:r>
      <w:proofErr w:type="spellStart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>пед</w:t>
      </w:r>
      <w:proofErr w:type="spellEnd"/>
      <w:r w:rsidRPr="005E17B5">
        <w:rPr>
          <w:rStyle w:val="StrongEmphasis"/>
          <w:rFonts w:ascii="Times New Roman" w:hAnsi="Times New Roman" w:cs="Times New Roman"/>
          <w:b w:val="0"/>
          <w:sz w:val="32"/>
          <w:szCs w:val="32"/>
        </w:rPr>
        <w:t xml:space="preserve">. наук, зав. лабораторией ИСИО РАО, </w:t>
      </w:r>
      <w:r w:rsidRPr="005E17B5">
        <w:rPr>
          <w:rStyle w:val="a3"/>
          <w:rFonts w:ascii="Times New Roman" w:hAnsi="Times New Roman" w:cs="Times New Roman"/>
          <w:sz w:val="32"/>
          <w:szCs w:val="32"/>
        </w:rPr>
        <w:t>журнал «Управление начальной школой» №9, 2011 г.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br/>
      </w:r>
      <w:r w:rsidRPr="005E17B5">
        <w:rPr>
          <w:rFonts w:ascii="Times New Roman" w:hAnsi="Times New Roman" w:cs="Times New Roman"/>
          <w:b/>
          <w:bCs/>
          <w:sz w:val="32"/>
          <w:szCs w:val="32"/>
        </w:rPr>
        <w:t>Использованные материалы и Интернет-ресурсы</w:t>
      </w: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E17B5" w:rsidRPr="005E17B5" w:rsidRDefault="005E17B5" w:rsidP="005E17B5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5E17B5">
        <w:rPr>
          <w:rFonts w:ascii="Times New Roman" w:hAnsi="Times New Roman" w:cs="Times New Roman"/>
          <w:sz w:val="32"/>
          <w:szCs w:val="32"/>
        </w:rPr>
        <w:t xml:space="preserve">1. Математика. 5–6 классы. Поурочные планы по учебникам Н. Я. </w:t>
      </w:r>
      <w:proofErr w:type="spellStart"/>
      <w:r w:rsidRPr="005E17B5">
        <w:rPr>
          <w:rFonts w:ascii="Times New Roman" w:hAnsi="Times New Roman" w:cs="Times New Roman"/>
          <w:sz w:val="32"/>
          <w:szCs w:val="32"/>
        </w:rPr>
        <w:t>Виленкина</w:t>
      </w:r>
      <w:proofErr w:type="spellEnd"/>
      <w:r w:rsidRPr="005E17B5">
        <w:rPr>
          <w:rFonts w:ascii="Times New Roman" w:hAnsi="Times New Roman" w:cs="Times New Roman"/>
          <w:sz w:val="32"/>
          <w:szCs w:val="32"/>
        </w:rPr>
        <w:t xml:space="preserve">. Версия 1.0 , издательство «Учитель» 2009 </w:t>
      </w:r>
      <w:proofErr w:type="gramStart"/>
      <w:r w:rsidRPr="005E17B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hyperlink r:id="rId9" w:history="1">
        <w:r w:rsidRPr="005E17B5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http://www.uchitel-izd.ru</w:t>
        </w:r>
      </w:hyperlink>
      <w:r w:rsidRPr="005E17B5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E13F7D" w:rsidRPr="005E17B5" w:rsidRDefault="00E13F7D" w:rsidP="005E17B5">
      <w:pPr>
        <w:jc w:val="both"/>
        <w:rPr>
          <w:rFonts w:cs="Times New Roman"/>
          <w:sz w:val="32"/>
          <w:szCs w:val="32"/>
        </w:rPr>
      </w:pPr>
    </w:p>
    <w:sectPr w:rsidR="00E13F7D" w:rsidRPr="005E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C92"/>
    <w:multiLevelType w:val="multilevel"/>
    <w:tmpl w:val="A8403D6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6F210F20"/>
    <w:multiLevelType w:val="multilevel"/>
    <w:tmpl w:val="C0088D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07D36D6"/>
    <w:multiLevelType w:val="multilevel"/>
    <w:tmpl w:val="EBD009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5"/>
    <w:rsid w:val="005E17B5"/>
    <w:rsid w:val="00E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7B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5E17B5"/>
  </w:style>
  <w:style w:type="paragraph" w:customStyle="1" w:styleId="TableContents">
    <w:name w:val="Table Contents"/>
    <w:basedOn w:val="Standard"/>
    <w:rsid w:val="005E17B5"/>
    <w:pPr>
      <w:suppressLineNumbers/>
    </w:pPr>
  </w:style>
  <w:style w:type="character" w:customStyle="1" w:styleId="StrongEmphasis">
    <w:name w:val="Strong Emphasis"/>
    <w:rsid w:val="005E17B5"/>
    <w:rPr>
      <w:b/>
      <w:bCs/>
    </w:rPr>
  </w:style>
  <w:style w:type="character" w:styleId="a3">
    <w:name w:val="Emphasis"/>
    <w:rsid w:val="005E1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7B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36"/>
      <w:szCs w:val="36"/>
      <w:lang w:eastAsia="ru-RU"/>
    </w:rPr>
  </w:style>
  <w:style w:type="paragraph" w:customStyle="1" w:styleId="Textbody">
    <w:name w:val="Text body"/>
    <w:basedOn w:val="Standard"/>
    <w:rsid w:val="005E17B5"/>
  </w:style>
  <w:style w:type="paragraph" w:customStyle="1" w:styleId="TableContents">
    <w:name w:val="Table Contents"/>
    <w:basedOn w:val="Standard"/>
    <w:rsid w:val="005E17B5"/>
    <w:pPr>
      <w:suppressLineNumbers/>
    </w:pPr>
  </w:style>
  <w:style w:type="character" w:customStyle="1" w:styleId="StrongEmphasis">
    <w:name w:val="Strong Emphasis"/>
    <w:rsid w:val="005E17B5"/>
    <w:rPr>
      <w:b/>
      <w:bCs/>
    </w:rPr>
  </w:style>
  <w:style w:type="character" w:styleId="a3">
    <w:name w:val="Emphasis"/>
    <w:rsid w:val="005E1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rbunov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gorbun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rstudents.ru/numbers/natural_numbers.html#digit_pla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itel-i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2016-01-08T14:18:00Z</dcterms:created>
  <dcterms:modified xsi:type="dcterms:W3CDTF">2016-01-08T14:22:00Z</dcterms:modified>
</cp:coreProperties>
</file>