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1C" w:rsidRPr="0070551C" w:rsidRDefault="0070551C" w:rsidP="0070551C">
      <w:pPr>
        <w:jc w:val="center"/>
        <w:rPr>
          <w:rFonts w:ascii="Times New Roman" w:hAnsi="Times New Roman" w:cs="Times New Roman"/>
          <w:sz w:val="24"/>
          <w:szCs w:val="28"/>
        </w:rPr>
      </w:pPr>
      <w:r w:rsidRPr="0070551C">
        <w:rPr>
          <w:rFonts w:ascii="Times New Roman" w:hAnsi="Times New Roman" w:cs="Times New Roman"/>
          <w:sz w:val="24"/>
          <w:szCs w:val="28"/>
        </w:rPr>
        <w:t>Государственное Бюджетное Образовательное Учреждение Среднего Профессионального Образования Ейский Педагогический колледж Краснодарского края</w:t>
      </w:r>
    </w:p>
    <w:p w:rsidR="00953DD0" w:rsidRDefault="00953DD0" w:rsidP="0070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1C" w:rsidRDefault="000E2F32" w:rsidP="00705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0E2F32">
        <w:rPr>
          <w:rFonts w:ascii="Times New Roman" w:hAnsi="Times New Roman" w:cs="Times New Roman"/>
          <w:b/>
          <w:i/>
          <w:sz w:val="52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9pt;height:76.85pt" fillcolor="#369" stroked="f">
            <v:shadow on="t" color="#b2b2b2" opacity="52429f" offset="3pt"/>
            <v:textpath style="font-family:&quot;Times New Roman&quot;;font-weight:bold;font-style:italic;v-text-kern:t" trim="t" fitpath="t" string="Этика педагога"/>
          </v:shape>
        </w:pict>
      </w:r>
    </w:p>
    <w:p w:rsidR="0070551C" w:rsidRDefault="0070551C" w:rsidP="00705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B8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1C" w:rsidRDefault="0070551C" w:rsidP="00705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70551C" w:rsidRDefault="0070551C" w:rsidP="00705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Ш-32 группы</w:t>
      </w:r>
    </w:p>
    <w:p w:rsidR="0070551C" w:rsidRDefault="0070551C" w:rsidP="00705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Анастасия</w:t>
      </w:r>
    </w:p>
    <w:p w:rsidR="0070551C" w:rsidRDefault="0070551C" w:rsidP="00705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70551C" w:rsidRPr="00B852ED" w:rsidRDefault="000822C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b/>
          <w:color w:val="000000"/>
          <w:sz w:val="28"/>
          <w:szCs w:val="21"/>
        </w:rPr>
      </w:pPr>
      <w:r>
        <w:rPr>
          <w:b/>
          <w:bCs/>
          <w:i/>
          <w:iCs/>
          <w:noProof/>
          <w:color w:val="000000"/>
          <w:sz w:val="28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-4445</wp:posOffset>
            </wp:positionV>
            <wp:extent cx="3312795" cy="2136140"/>
            <wp:effectExtent l="19050" t="0" r="1905" b="0"/>
            <wp:wrapSquare wrapText="bothSides"/>
            <wp:docPr id="1" name="Рисунок 0" descr="974561-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4561-szko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213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0551C" w:rsidRPr="0070551C">
        <w:rPr>
          <w:rStyle w:val="a4"/>
          <w:i/>
          <w:iCs/>
          <w:color w:val="000000"/>
          <w:sz w:val="28"/>
          <w:szCs w:val="21"/>
        </w:rPr>
        <w:t xml:space="preserve">Педагогическая этика - </w:t>
      </w:r>
      <w:r w:rsidR="0070551C" w:rsidRPr="00B852ED">
        <w:rPr>
          <w:rStyle w:val="a4"/>
          <w:b w:val="0"/>
          <w:iCs/>
          <w:color w:val="000000"/>
          <w:sz w:val="28"/>
          <w:szCs w:val="21"/>
        </w:rPr>
        <w:t xml:space="preserve">раздел профессиональной этики, изучающий сущность и содержание, особенности педагогической морали, обосновывает </w:t>
      </w:r>
      <w:proofErr w:type="gramStart"/>
      <w:r w:rsidR="0070551C" w:rsidRPr="00B852ED">
        <w:rPr>
          <w:rStyle w:val="a4"/>
          <w:b w:val="0"/>
          <w:iCs/>
          <w:color w:val="000000"/>
          <w:sz w:val="28"/>
          <w:szCs w:val="21"/>
        </w:rPr>
        <w:t>п</w:t>
      </w:r>
      <w:proofErr w:type="gramEnd"/>
      <w:r w:rsidR="0070551C" w:rsidRPr="00B852ED">
        <w:rPr>
          <w:rStyle w:val="a4"/>
          <w:b w:val="0"/>
          <w:iCs/>
          <w:color w:val="000000"/>
          <w:sz w:val="28"/>
          <w:szCs w:val="21"/>
        </w:rPr>
        <w:t xml:space="preserve"> категории, нормы, принципы, функции в процессе педагогической деятельности</w:t>
      </w:r>
      <w:r w:rsidR="00B852ED">
        <w:rPr>
          <w:rStyle w:val="a4"/>
          <w:b w:val="0"/>
          <w:iCs/>
          <w:color w:val="000000"/>
          <w:sz w:val="28"/>
          <w:szCs w:val="21"/>
        </w:rPr>
        <w:t>.</w:t>
      </w:r>
    </w:p>
    <w:p w:rsidR="0070551C" w:rsidRP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color w:val="000000"/>
          <w:sz w:val="28"/>
          <w:szCs w:val="21"/>
        </w:rPr>
      </w:pPr>
      <w:r w:rsidRPr="0070551C">
        <w:rPr>
          <w:rStyle w:val="a4"/>
          <w:i/>
          <w:iCs/>
          <w:color w:val="000000"/>
          <w:sz w:val="28"/>
          <w:szCs w:val="21"/>
        </w:rPr>
        <w:t>Предметом педагогической этики</w:t>
      </w:r>
      <w:r w:rsidRPr="0070551C">
        <w:rPr>
          <w:rStyle w:val="apple-converted-space"/>
          <w:color w:val="000000"/>
          <w:sz w:val="28"/>
          <w:szCs w:val="21"/>
        </w:rPr>
        <w:t> </w:t>
      </w:r>
      <w:r w:rsidRPr="0070551C">
        <w:rPr>
          <w:color w:val="000000"/>
          <w:sz w:val="28"/>
          <w:szCs w:val="21"/>
        </w:rPr>
        <w:t>являются особенности проявления морали в сознании, поведении, профессиональной деятельности педагога и его отношениях с учениками, родителями и коллегами</w:t>
      </w:r>
    </w:p>
    <w:p w:rsidR="0070551C" w:rsidRP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color w:val="000000"/>
          <w:sz w:val="28"/>
          <w:szCs w:val="21"/>
        </w:rPr>
      </w:pPr>
      <w:proofErr w:type="gramStart"/>
      <w:r w:rsidRPr="0070551C">
        <w:rPr>
          <w:color w:val="000000"/>
          <w:sz w:val="28"/>
          <w:szCs w:val="21"/>
        </w:rPr>
        <w:t>В</w:t>
      </w:r>
      <w:proofErr w:type="gramEnd"/>
      <w:r w:rsidRPr="0070551C">
        <w:rPr>
          <w:color w:val="000000"/>
          <w:sz w:val="28"/>
          <w:szCs w:val="21"/>
        </w:rPr>
        <w:t xml:space="preserve"> содержательных структурных компонентов педагогической этики относятся </w:t>
      </w:r>
      <w:r w:rsidRPr="0070551C">
        <w:rPr>
          <w:i/>
          <w:color w:val="000000"/>
          <w:sz w:val="28"/>
          <w:szCs w:val="21"/>
        </w:rPr>
        <w:t>моральное сознание, нравственная деятельность</w:t>
      </w:r>
      <w:r w:rsidRPr="0070551C">
        <w:rPr>
          <w:color w:val="000000"/>
          <w:sz w:val="28"/>
          <w:szCs w:val="21"/>
        </w:rPr>
        <w:t xml:space="preserve"> и </w:t>
      </w:r>
      <w:r w:rsidRPr="0070551C">
        <w:rPr>
          <w:i/>
          <w:color w:val="000000"/>
          <w:sz w:val="28"/>
          <w:szCs w:val="21"/>
        </w:rPr>
        <w:t>моральные отношения.</w:t>
      </w:r>
    </w:p>
    <w:p w:rsid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color w:val="000000"/>
          <w:sz w:val="28"/>
          <w:szCs w:val="21"/>
        </w:rPr>
      </w:pPr>
      <w:r w:rsidRPr="0070551C">
        <w:rPr>
          <w:rStyle w:val="a4"/>
          <w:i/>
          <w:iCs/>
          <w:color w:val="000000"/>
          <w:sz w:val="28"/>
          <w:szCs w:val="21"/>
        </w:rPr>
        <w:t>Моральное сознание</w:t>
      </w:r>
      <w:r w:rsidRPr="0070551C">
        <w:rPr>
          <w:rStyle w:val="apple-converted-space"/>
          <w:color w:val="000000"/>
          <w:sz w:val="28"/>
          <w:szCs w:val="21"/>
        </w:rPr>
        <w:t> </w:t>
      </w:r>
      <w:r w:rsidRPr="0070551C">
        <w:rPr>
          <w:color w:val="000000"/>
          <w:sz w:val="28"/>
          <w:szCs w:val="21"/>
        </w:rPr>
        <w:t>- форма общественного сознания, которая отражена и закреплена в виде моральных норм и правил поведения людей в общественной и личной жизни</w:t>
      </w:r>
      <w:r>
        <w:rPr>
          <w:color w:val="000000"/>
          <w:sz w:val="28"/>
          <w:szCs w:val="21"/>
        </w:rPr>
        <w:t>.</w:t>
      </w:r>
    </w:p>
    <w:p w:rsid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color w:val="000000"/>
          <w:sz w:val="28"/>
          <w:szCs w:val="21"/>
        </w:rPr>
      </w:pPr>
      <w:r w:rsidRPr="0070551C">
        <w:rPr>
          <w:rStyle w:val="a4"/>
          <w:i/>
          <w:iCs/>
          <w:color w:val="000000"/>
          <w:sz w:val="28"/>
          <w:szCs w:val="21"/>
        </w:rPr>
        <w:t>Нравственная деятельность</w:t>
      </w:r>
      <w:r w:rsidRPr="0070551C">
        <w:rPr>
          <w:rStyle w:val="apple-converted-space"/>
          <w:color w:val="000000"/>
          <w:sz w:val="28"/>
          <w:szCs w:val="21"/>
        </w:rPr>
        <w:t> </w:t>
      </w:r>
      <w:r w:rsidRPr="0070551C">
        <w:rPr>
          <w:color w:val="000000"/>
          <w:sz w:val="28"/>
          <w:szCs w:val="21"/>
        </w:rPr>
        <w:t xml:space="preserve">охватывает не только просвещение, самовоспитания и опыт, но и </w:t>
      </w:r>
      <w:r w:rsidRPr="0070551C">
        <w:rPr>
          <w:color w:val="000000"/>
          <w:sz w:val="28"/>
          <w:szCs w:val="21"/>
        </w:rPr>
        <w:lastRenderedPageBreak/>
        <w:t>цель, потребности, мотивы, средства и результат деятельности Нравственные отношения представлены на уровне отношений с учеником (ученическим коллективом), колет Эгами и руководством школы, родителями и обществом.</w:t>
      </w:r>
    </w:p>
    <w:p w:rsidR="0070551C" w:rsidRP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color w:val="000000"/>
          <w:sz w:val="40"/>
          <w:szCs w:val="21"/>
        </w:rPr>
      </w:pPr>
      <w:r w:rsidRPr="0070551C">
        <w:rPr>
          <w:color w:val="000000"/>
          <w:sz w:val="28"/>
          <w:szCs w:val="21"/>
          <w:shd w:val="clear" w:color="auto" w:fill="FFFFFF"/>
        </w:rPr>
        <w:t xml:space="preserve">На эмпирическом уровне основными задачами этики является выделение фактов, касающихся нравственной жизни человека и общества, их сбор и описание, первичная систематизация в пределах определенной пояснительной </w:t>
      </w:r>
      <w:proofErr w:type="gramStart"/>
      <w:r w:rsidRPr="0070551C">
        <w:rPr>
          <w:color w:val="000000"/>
          <w:sz w:val="28"/>
          <w:szCs w:val="21"/>
          <w:shd w:val="clear" w:color="auto" w:fill="FFFFFF"/>
        </w:rPr>
        <w:t>с</w:t>
      </w:r>
      <w:proofErr w:type="gramEnd"/>
      <w:r w:rsidRPr="0070551C">
        <w:rPr>
          <w:color w:val="000000"/>
          <w:sz w:val="28"/>
          <w:szCs w:val="21"/>
          <w:shd w:val="clear" w:color="auto" w:fill="FFFFFF"/>
        </w:rPr>
        <w:t xml:space="preserve"> схемы, обобщения на их основе эмпирических закономерностей.</w:t>
      </w:r>
    </w:p>
    <w:p w:rsidR="0070551C" w:rsidRP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>Т</w:t>
      </w:r>
      <w:r w:rsidRPr="0070551C">
        <w:rPr>
          <w:rStyle w:val="a4"/>
          <w:i/>
          <w:iCs/>
          <w:color w:val="000000"/>
          <w:sz w:val="28"/>
          <w:szCs w:val="28"/>
        </w:rPr>
        <w:t>еоретико прикладными задачами педагогической этики в современных условиях</w:t>
      </w:r>
      <w:r w:rsidRPr="0070551C">
        <w:rPr>
          <w:rStyle w:val="apple-converted-space"/>
          <w:color w:val="000000"/>
          <w:sz w:val="28"/>
          <w:szCs w:val="28"/>
        </w:rPr>
        <w:t> </w:t>
      </w:r>
      <w:r w:rsidRPr="0070551C">
        <w:rPr>
          <w:color w:val="000000"/>
          <w:sz w:val="28"/>
          <w:szCs w:val="28"/>
        </w:rPr>
        <w:t>являются:</w:t>
      </w:r>
    </w:p>
    <w:p w:rsidR="0070551C" w:rsidRP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rPr>
          <w:color w:val="000000"/>
          <w:sz w:val="28"/>
          <w:szCs w:val="28"/>
        </w:rPr>
      </w:pPr>
      <w:r w:rsidRPr="0070551C">
        <w:rPr>
          <w:color w:val="000000"/>
          <w:sz w:val="28"/>
          <w:szCs w:val="28"/>
        </w:rPr>
        <w:t>- формирование гуманистической направленности педагогической деятельности, ориентации личности учителя на нравственное воспитание учащихся;</w:t>
      </w:r>
    </w:p>
    <w:p w:rsidR="0070551C" w:rsidRP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color w:val="000000"/>
          <w:sz w:val="28"/>
          <w:szCs w:val="28"/>
        </w:rPr>
      </w:pPr>
      <w:r w:rsidRPr="0070551C">
        <w:rPr>
          <w:color w:val="000000"/>
          <w:sz w:val="28"/>
          <w:szCs w:val="28"/>
        </w:rPr>
        <w:t>- выявление факторов, способствующих росту уровня нравственности педагога и учащихся или, наоборот, тормозят этот процесс;</w:t>
      </w:r>
    </w:p>
    <w:p w:rsidR="0070551C" w:rsidRP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color w:val="000000"/>
          <w:sz w:val="28"/>
          <w:szCs w:val="28"/>
        </w:rPr>
      </w:pPr>
      <w:r w:rsidRPr="0070551C">
        <w:rPr>
          <w:color w:val="000000"/>
          <w:sz w:val="28"/>
          <w:szCs w:val="28"/>
        </w:rPr>
        <w:t>- исследование связи между моральным опытом детей и их родителей;</w:t>
      </w:r>
    </w:p>
    <w:p w:rsidR="0070551C" w:rsidRP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color w:val="000000"/>
          <w:sz w:val="28"/>
          <w:szCs w:val="28"/>
        </w:rPr>
      </w:pPr>
      <w:r w:rsidRPr="0070551C">
        <w:rPr>
          <w:color w:val="000000"/>
          <w:sz w:val="28"/>
          <w:szCs w:val="28"/>
        </w:rPr>
        <w:t>- раскрытие механизмов взаимосвязи, гармонии моральных и профессиональных качеств учителя;</w:t>
      </w:r>
    </w:p>
    <w:p w:rsidR="0070551C" w:rsidRP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color w:val="000000"/>
          <w:sz w:val="28"/>
          <w:szCs w:val="28"/>
        </w:rPr>
      </w:pPr>
      <w:r w:rsidRPr="0070551C">
        <w:rPr>
          <w:color w:val="000000"/>
          <w:sz w:val="28"/>
          <w:szCs w:val="28"/>
        </w:rPr>
        <w:t>- исследование механизма совершенствования морально-правовых отношений между личностью педагога и обществом;</w:t>
      </w:r>
    </w:p>
    <w:p w:rsidR="0070551C" w:rsidRP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color w:val="000000"/>
          <w:sz w:val="28"/>
          <w:szCs w:val="28"/>
        </w:rPr>
      </w:pPr>
      <w:r w:rsidRPr="0070551C">
        <w:rPr>
          <w:color w:val="000000"/>
          <w:sz w:val="28"/>
          <w:szCs w:val="28"/>
        </w:rPr>
        <w:t xml:space="preserve">- решение проблем моральной мотивации педагогической деятельности, его нравственного, </w:t>
      </w:r>
      <w:r w:rsidRPr="0070551C">
        <w:rPr>
          <w:color w:val="000000"/>
          <w:sz w:val="28"/>
          <w:szCs w:val="28"/>
        </w:rPr>
        <w:lastRenderedPageBreak/>
        <w:t>материального стимулирования и общественного признания</w:t>
      </w:r>
    </w:p>
    <w:p w:rsid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210"/>
        <w:contextualSpacing/>
        <w:jc w:val="both"/>
        <w:rPr>
          <w:color w:val="000000"/>
          <w:sz w:val="28"/>
          <w:szCs w:val="28"/>
        </w:rPr>
      </w:pPr>
      <w:r w:rsidRPr="0070551C">
        <w:rPr>
          <w:color w:val="000000"/>
          <w:sz w:val="28"/>
          <w:szCs w:val="28"/>
        </w:rPr>
        <w:t>Реализация комплекса задач педагогической этики способствовать нравственному воспитанию учащейся и студенческой молодежи и самовоспитанию учителей, преподавателей</w:t>
      </w:r>
      <w:r>
        <w:rPr>
          <w:color w:val="000000"/>
          <w:sz w:val="28"/>
          <w:szCs w:val="28"/>
        </w:rPr>
        <w:t>.</w:t>
      </w:r>
    </w:p>
    <w:p w:rsid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70551C">
        <w:rPr>
          <w:color w:val="000000"/>
          <w:sz w:val="28"/>
          <w:szCs w:val="28"/>
          <w:shd w:val="clear" w:color="auto" w:fill="FFFFFF"/>
        </w:rPr>
        <w:t>дна из форм реализации педагогической этики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0551C">
        <w:rPr>
          <w:color w:val="000000"/>
          <w:sz w:val="28"/>
          <w:szCs w:val="28"/>
          <w:shd w:val="clear" w:color="auto" w:fill="FFFFFF"/>
        </w:rPr>
        <w:t xml:space="preserve">– </w:t>
      </w:r>
      <w:r w:rsidRPr="0070551C">
        <w:rPr>
          <w:i/>
          <w:color w:val="000000"/>
          <w:sz w:val="28"/>
          <w:szCs w:val="28"/>
          <w:shd w:val="clear" w:color="auto" w:fill="FFFFFF"/>
        </w:rPr>
        <w:t>педагогический такт.</w:t>
      </w:r>
      <w:r w:rsidRPr="0070551C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70551C" w:rsidRDefault="0070551C" w:rsidP="0070551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70551C">
        <w:rPr>
          <w:b/>
          <w:i/>
          <w:color w:val="000000"/>
          <w:sz w:val="28"/>
          <w:szCs w:val="28"/>
          <w:shd w:val="clear" w:color="auto" w:fill="FFFFFF"/>
        </w:rPr>
        <w:t>Педагогический такт</w:t>
      </w:r>
      <w:r w:rsidRPr="0070551C">
        <w:rPr>
          <w:color w:val="000000"/>
          <w:sz w:val="28"/>
          <w:szCs w:val="28"/>
          <w:shd w:val="clear" w:color="auto" w:fill="FFFFFF"/>
        </w:rPr>
        <w:t xml:space="preserve"> – это чувство меры в поведении и действиях педагога, включающее в себя высокую гуманность, уважение достоинства другого человека, справедливость, выдержку и самообладание в отношениях с детьми, родителями, коллегами по труду.</w:t>
      </w:r>
      <w:r w:rsidRPr="007055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0551C" w:rsidRPr="00E75317" w:rsidRDefault="000822CC" w:rsidP="00E753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1739900</wp:posOffset>
            </wp:positionV>
            <wp:extent cx="2342515" cy="1555750"/>
            <wp:effectExtent l="38100" t="0" r="19685" b="463550"/>
            <wp:wrapSquare wrapText="bothSides"/>
            <wp:docPr id="2" name="Рисунок 1" descr="ar1z0porh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1z0porh2b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555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0551C" w:rsidRPr="0070551C">
        <w:rPr>
          <w:color w:val="000000"/>
          <w:sz w:val="28"/>
          <w:szCs w:val="28"/>
          <w:shd w:val="clear" w:color="auto" w:fill="FFFFFF"/>
        </w:rPr>
        <w:t>К числу</w:t>
      </w:r>
      <w:r w:rsidR="0070551C" w:rsidRPr="007055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51C" w:rsidRPr="0070551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основных составляющих элементов</w:t>
      </w:r>
      <w:r w:rsidR="0070551C" w:rsidRPr="007055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51C" w:rsidRPr="0070551C">
        <w:rPr>
          <w:color w:val="000000"/>
          <w:sz w:val="28"/>
          <w:szCs w:val="28"/>
          <w:shd w:val="clear" w:color="auto" w:fill="FFFFFF"/>
        </w:rPr>
        <w:t>педагогического такта относятся:</w:t>
      </w:r>
      <w:r w:rsidR="0070551C" w:rsidRPr="0070551C">
        <w:rPr>
          <w:color w:val="000000"/>
          <w:sz w:val="28"/>
          <w:szCs w:val="28"/>
        </w:rPr>
        <w:br/>
      </w:r>
      <w:r w:rsidR="0070551C" w:rsidRPr="0070551C">
        <w:rPr>
          <w:color w:val="000000"/>
          <w:sz w:val="28"/>
          <w:szCs w:val="28"/>
          <w:shd w:val="clear" w:color="auto" w:fill="FFFFFF"/>
        </w:rPr>
        <w:t>  - уважительное отношение к личности,</w:t>
      </w:r>
      <w:r w:rsidR="0070551C" w:rsidRPr="007055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51C" w:rsidRPr="0070551C">
        <w:rPr>
          <w:color w:val="000000"/>
          <w:sz w:val="28"/>
          <w:szCs w:val="28"/>
        </w:rPr>
        <w:br/>
      </w:r>
      <w:r w:rsidR="0070551C" w:rsidRPr="0070551C">
        <w:rPr>
          <w:color w:val="000000"/>
          <w:sz w:val="28"/>
          <w:szCs w:val="28"/>
          <w:shd w:val="clear" w:color="auto" w:fill="FFFFFF"/>
        </w:rPr>
        <w:t>  - высокая требовательность,</w:t>
      </w:r>
      <w:r w:rsidR="0070551C" w:rsidRPr="007055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51C" w:rsidRPr="0070551C">
        <w:rPr>
          <w:color w:val="000000"/>
          <w:sz w:val="28"/>
          <w:szCs w:val="28"/>
        </w:rPr>
        <w:br/>
      </w:r>
      <w:r w:rsidR="0070551C" w:rsidRPr="0070551C">
        <w:rPr>
          <w:color w:val="000000"/>
          <w:sz w:val="28"/>
          <w:szCs w:val="28"/>
          <w:shd w:val="clear" w:color="auto" w:fill="FFFFFF"/>
        </w:rPr>
        <w:t>  - умение заинтересованно слушать собеседника и сопереживать ему,</w:t>
      </w:r>
      <w:r w:rsidR="0070551C" w:rsidRPr="007055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51C" w:rsidRPr="0070551C">
        <w:rPr>
          <w:color w:val="000000"/>
          <w:sz w:val="28"/>
          <w:szCs w:val="28"/>
        </w:rPr>
        <w:br/>
      </w:r>
      <w:r w:rsidR="0070551C" w:rsidRPr="0070551C">
        <w:rPr>
          <w:color w:val="000000"/>
          <w:sz w:val="28"/>
          <w:szCs w:val="28"/>
          <w:shd w:val="clear" w:color="auto" w:fill="FFFFFF"/>
        </w:rPr>
        <w:t>  - уравновешенность и самообладание,</w:t>
      </w:r>
      <w:r w:rsidR="0070551C" w:rsidRPr="007055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51C" w:rsidRPr="0070551C">
        <w:rPr>
          <w:color w:val="000000"/>
          <w:sz w:val="28"/>
          <w:szCs w:val="28"/>
        </w:rPr>
        <w:br/>
      </w:r>
      <w:r w:rsidR="0070551C" w:rsidRPr="0070551C">
        <w:rPr>
          <w:color w:val="000000"/>
          <w:sz w:val="28"/>
          <w:szCs w:val="28"/>
          <w:shd w:val="clear" w:color="auto" w:fill="FFFFFF"/>
        </w:rPr>
        <w:t>  - деловой тон в отношениях,</w:t>
      </w:r>
      <w:r w:rsidR="0070551C" w:rsidRPr="007055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51C" w:rsidRPr="0070551C">
        <w:rPr>
          <w:color w:val="000000"/>
          <w:sz w:val="28"/>
          <w:szCs w:val="28"/>
        </w:rPr>
        <w:br/>
      </w:r>
      <w:r w:rsidR="0070551C" w:rsidRPr="0070551C">
        <w:rPr>
          <w:color w:val="000000"/>
          <w:sz w:val="28"/>
          <w:szCs w:val="28"/>
          <w:shd w:val="clear" w:color="auto" w:fill="FFFFFF"/>
        </w:rPr>
        <w:t>  - принципиальность без упрямства,</w:t>
      </w:r>
      <w:r w:rsidR="0070551C" w:rsidRPr="007055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51C" w:rsidRPr="0070551C">
        <w:rPr>
          <w:color w:val="000000"/>
          <w:sz w:val="28"/>
          <w:szCs w:val="28"/>
        </w:rPr>
        <w:br/>
      </w:r>
      <w:r w:rsidR="0070551C" w:rsidRPr="0070551C">
        <w:rPr>
          <w:color w:val="000000"/>
          <w:sz w:val="28"/>
          <w:szCs w:val="28"/>
          <w:shd w:val="clear" w:color="auto" w:fill="FFFFFF"/>
        </w:rPr>
        <w:t>  - внимательность и чуткость по отношению к людям и т.д</w:t>
      </w:r>
      <w:r w:rsidR="00E75317">
        <w:rPr>
          <w:color w:val="000000"/>
          <w:sz w:val="28"/>
          <w:szCs w:val="28"/>
          <w:shd w:val="clear" w:color="auto" w:fill="FFFFFF"/>
        </w:rPr>
        <w:t>.</w:t>
      </w:r>
    </w:p>
    <w:sectPr w:rsidR="0070551C" w:rsidRPr="00E75317" w:rsidSect="00B852ED">
      <w:footerReference w:type="default" r:id="rId8"/>
      <w:pgSz w:w="8419" w:h="11906" w:orient="landscape"/>
      <w:pgMar w:top="851" w:right="1134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EB" w:rsidRDefault="001534EB" w:rsidP="00B852ED">
      <w:pPr>
        <w:spacing w:after="0" w:line="240" w:lineRule="auto"/>
      </w:pPr>
      <w:r>
        <w:separator/>
      </w:r>
    </w:p>
  </w:endnote>
  <w:endnote w:type="continuationSeparator" w:id="0">
    <w:p w:rsidR="001534EB" w:rsidRDefault="001534EB" w:rsidP="00B8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049"/>
      <w:docPartObj>
        <w:docPartGallery w:val="Page Numbers (Bottom of Page)"/>
        <w:docPartUnique/>
      </w:docPartObj>
    </w:sdtPr>
    <w:sdtContent>
      <w:p w:rsidR="00B852ED" w:rsidRDefault="000E2F32">
        <w:pPr>
          <w:pStyle w:val="a9"/>
          <w:jc w:val="center"/>
        </w:pPr>
        <w:fldSimple w:instr=" PAGE   \* MERGEFORMAT ">
          <w:r w:rsidR="000822CC">
            <w:rPr>
              <w:noProof/>
            </w:rPr>
            <w:t>2</w:t>
          </w:r>
        </w:fldSimple>
      </w:p>
    </w:sdtContent>
  </w:sdt>
  <w:p w:rsidR="00B852ED" w:rsidRDefault="00B852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EB" w:rsidRDefault="001534EB" w:rsidP="00B852ED">
      <w:pPr>
        <w:spacing w:after="0" w:line="240" w:lineRule="auto"/>
      </w:pPr>
      <w:r>
        <w:separator/>
      </w:r>
    </w:p>
  </w:footnote>
  <w:footnote w:type="continuationSeparator" w:id="0">
    <w:p w:rsidR="001534EB" w:rsidRDefault="001534EB" w:rsidP="00B85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1C"/>
    <w:rsid w:val="000822CC"/>
    <w:rsid w:val="000E2F32"/>
    <w:rsid w:val="001534EB"/>
    <w:rsid w:val="0070551C"/>
    <w:rsid w:val="00953DD0"/>
    <w:rsid w:val="00AD3DF3"/>
    <w:rsid w:val="00B852ED"/>
    <w:rsid w:val="00E7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51C"/>
    <w:rPr>
      <w:b/>
      <w:bCs/>
    </w:rPr>
  </w:style>
  <w:style w:type="character" w:customStyle="1" w:styleId="apple-converted-space">
    <w:name w:val="apple-converted-space"/>
    <w:basedOn w:val="a0"/>
    <w:rsid w:val="0070551C"/>
  </w:style>
  <w:style w:type="paragraph" w:styleId="a5">
    <w:name w:val="Balloon Text"/>
    <w:basedOn w:val="a"/>
    <w:link w:val="a6"/>
    <w:uiPriority w:val="99"/>
    <w:semiHidden/>
    <w:unhideWhenUsed/>
    <w:rsid w:val="00B8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2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8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52ED"/>
  </w:style>
  <w:style w:type="paragraph" w:styleId="a9">
    <w:name w:val="footer"/>
    <w:basedOn w:val="a"/>
    <w:link w:val="aa"/>
    <w:uiPriority w:val="99"/>
    <w:unhideWhenUsed/>
    <w:rsid w:val="00B8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2015-09-22T12:58:00Z</cp:lastPrinted>
  <dcterms:created xsi:type="dcterms:W3CDTF">2015-09-22T12:35:00Z</dcterms:created>
  <dcterms:modified xsi:type="dcterms:W3CDTF">2015-09-22T13:55:00Z</dcterms:modified>
</cp:coreProperties>
</file>