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0F8" w:rsidRPr="00C72051" w:rsidRDefault="00C72051" w:rsidP="00C72051">
      <w:pPr>
        <w:shd w:val="clear" w:color="auto" w:fill="FFFFFF"/>
        <w:spacing w:before="168" w:after="0" w:line="240" w:lineRule="auto"/>
        <w:jc w:val="center"/>
        <w:rPr>
          <w:rFonts w:ascii="Georgia" w:eastAsia="Times New Roman" w:hAnsi="Georgia" w:cs="Times New Roman"/>
          <w:color w:val="000000"/>
          <w:lang w:eastAsia="ru-RU"/>
        </w:rPr>
      </w:pPr>
      <w:r w:rsidRPr="00C72051">
        <w:rPr>
          <w:rFonts w:ascii="Georgia" w:eastAsia="Times New Roman" w:hAnsi="Georgia" w:cs="Times New Roman"/>
          <w:bCs/>
          <w:color w:val="000000"/>
          <w:lang w:eastAsia="ru-RU"/>
        </w:rPr>
        <w:t>КОНЦЕПЦИИ ФОРМИРОВАНИЯ СУИЦИДОВ</w:t>
      </w:r>
    </w:p>
    <w:p w:rsidR="003240F8" w:rsidRDefault="003240F8" w:rsidP="003240F8">
      <w:pPr>
        <w:shd w:val="clear" w:color="auto" w:fill="FFFFFF"/>
        <w:spacing w:after="0" w:line="240" w:lineRule="auto"/>
        <w:rPr>
          <w:rFonts w:ascii="Georgia" w:eastAsia="Times New Roman" w:hAnsi="Georgia" w:cs="Times New Roman"/>
          <w:color w:val="000000"/>
          <w:sz w:val="24"/>
          <w:szCs w:val="24"/>
          <w:lang w:eastAsia="ru-RU"/>
        </w:rPr>
      </w:pPr>
    </w:p>
    <w:p w:rsidR="00C72051" w:rsidRPr="001C1AF3" w:rsidRDefault="00C72051" w:rsidP="00C72051">
      <w:pPr>
        <w:pStyle w:val="a3"/>
        <w:spacing w:before="0" w:beforeAutospacing="0" w:after="0" w:afterAutospacing="0"/>
        <w:jc w:val="center"/>
      </w:pPr>
      <w:r>
        <w:rPr>
          <w:lang w:val="en-US"/>
        </w:rPr>
        <w:t>A</w:t>
      </w:r>
      <w:r w:rsidRPr="001C1AF3">
        <w:t>.</w:t>
      </w:r>
      <w:r>
        <w:rPr>
          <w:lang w:val="en-US"/>
        </w:rPr>
        <w:t>A</w:t>
      </w:r>
      <w:r w:rsidRPr="001C1AF3">
        <w:t xml:space="preserve">. </w:t>
      </w:r>
      <w:proofErr w:type="spellStart"/>
      <w:r>
        <w:t>Мазуренко</w:t>
      </w:r>
      <w:proofErr w:type="spellEnd"/>
    </w:p>
    <w:p w:rsidR="00C72051" w:rsidRDefault="00C72051" w:rsidP="00C72051">
      <w:pPr>
        <w:pStyle w:val="a3"/>
        <w:spacing w:before="0" w:beforeAutospacing="0" w:after="0" w:afterAutospacing="0"/>
        <w:jc w:val="center"/>
      </w:pPr>
      <w:r>
        <w:t>Алтайский государственный университет</w:t>
      </w:r>
    </w:p>
    <w:p w:rsidR="00C72051" w:rsidRDefault="00C72051" w:rsidP="00C72051">
      <w:pPr>
        <w:pStyle w:val="a3"/>
        <w:spacing w:before="0" w:beforeAutospacing="0" w:after="0" w:afterAutospacing="0"/>
        <w:jc w:val="center"/>
      </w:pPr>
      <w:r>
        <w:t xml:space="preserve">Научный руководитель – М. И. Черепанова, к. </w:t>
      </w:r>
      <w:proofErr w:type="spellStart"/>
      <w:r>
        <w:t>пед</w:t>
      </w:r>
      <w:proofErr w:type="spellEnd"/>
      <w:r>
        <w:t>. н., доц.</w:t>
      </w:r>
    </w:p>
    <w:p w:rsidR="00C72051" w:rsidRPr="003240F8" w:rsidRDefault="00C72051" w:rsidP="003240F8">
      <w:pPr>
        <w:shd w:val="clear" w:color="auto" w:fill="FFFFFF"/>
        <w:spacing w:after="0" w:line="240" w:lineRule="auto"/>
        <w:rPr>
          <w:rFonts w:ascii="Georgia" w:eastAsia="Times New Roman" w:hAnsi="Georgia" w:cs="Times New Roman"/>
          <w:color w:val="000000"/>
          <w:sz w:val="24"/>
          <w:szCs w:val="24"/>
          <w:lang w:eastAsia="ru-RU"/>
        </w:rPr>
      </w:pP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Основные концепции, объясняющие суицидальное поведение, можно условно разделить на три группы: социологическую, психопатологическую и социально-психологическую.</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В рамках </w:t>
      </w:r>
      <w:r w:rsidR="003240F8" w:rsidRPr="00C72051">
        <w:rPr>
          <w:rFonts w:ascii="Times New Roman" w:eastAsia="Times New Roman" w:hAnsi="Times New Roman" w:cs="Times New Roman"/>
          <w:i/>
          <w:iCs/>
          <w:color w:val="000000"/>
          <w:sz w:val="28"/>
          <w:szCs w:val="28"/>
          <w:lang w:eastAsia="ru-RU"/>
        </w:rPr>
        <w:t>социологического подхода</w:t>
      </w:r>
      <w:r w:rsidR="003240F8" w:rsidRPr="00C72051">
        <w:rPr>
          <w:rFonts w:ascii="Times New Roman" w:eastAsia="Times New Roman" w:hAnsi="Times New Roman" w:cs="Times New Roman"/>
          <w:b/>
          <w:bCs/>
          <w:i/>
          <w:iCs/>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декларируется связь между суицидальным поведением и социальными условиями. В основе подобных взглядов лежит учение Э.Дюркгейма об «аномии» — нарушении в ценностно-нормативной системе обществ. Дюркгейм отмечал, что количество самоубийств в обществе определяется «коллективными представлениями» как особыми фактами социальной жизни, которые определяют индивидуальные видения мира (ценности, моральные нормы). Например, коллективная связь, сплоченность общества в этом смысле задерживают самоубийства. Когда сплоченность общества ослабевает, индивид отходит от социальной жизни и ставит свои личные цели выше стремления к общему благу, что может стать причиной решения уйти из жизни.</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Известно, что экономические кризисы обладают способностью усиливать наклонность к самоубийству. Соотношение между экономическим состоянием страны и процентом самоубийств является общим законом. Например, за внезапным увеличением числа банкротств обычно следует рост числа самоубийств.</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Современные исследователи самоубийства как социального явления выделяют в качестве важного фактор развития религиозного сознания общества. Вера, особенно ислам, существенно снижает вероятность суицидального поведения. В религиозной этике самоубийство расценивается как тяжкий грех, что накладывает нравственный запрет на суицидальное поведение верующего человека. В христианских государствах сегодня наблюдается либерализация общественного отношения к самоубийствам. Все более серьезно обсуждается возможность эвтаназии — добровольного ухода из жизни при помощи врача. В 2002 г. в Голландии (впервые в истории человечества) принят закон, регулирующий эвтаназию.</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Существенным оказывается семейное влияние. Так, наличие самоубийств в истории семьи повышает риск возникновения суицида. Кроме того, личностные особенности родителей, </w:t>
      </w:r>
      <w:proofErr w:type="gramStart"/>
      <w:r w:rsidR="003240F8" w:rsidRPr="00C72051">
        <w:rPr>
          <w:rFonts w:ascii="Times New Roman" w:eastAsia="Times New Roman" w:hAnsi="Times New Roman" w:cs="Times New Roman"/>
          <w:color w:val="000000"/>
          <w:sz w:val="28"/>
          <w:szCs w:val="28"/>
          <w:lang w:eastAsia="ru-RU"/>
        </w:rPr>
        <w:t>например</w:t>
      </w:r>
      <w:proofErr w:type="gramEnd"/>
      <w:r w:rsidR="003240F8" w:rsidRPr="00C72051">
        <w:rPr>
          <w:rFonts w:ascii="Times New Roman" w:eastAsia="Times New Roman" w:hAnsi="Times New Roman" w:cs="Times New Roman"/>
          <w:color w:val="000000"/>
          <w:sz w:val="28"/>
          <w:szCs w:val="28"/>
          <w:lang w:eastAsia="ru-RU"/>
        </w:rPr>
        <w:t xml:space="preserve"> депрессивность, могут выступать фактором суицидальной динамики.</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3240F8" w:rsidRPr="00C72051">
        <w:rPr>
          <w:rFonts w:ascii="Times New Roman" w:eastAsia="Times New Roman" w:hAnsi="Times New Roman" w:cs="Times New Roman"/>
          <w:i/>
          <w:iCs/>
          <w:color w:val="000000"/>
          <w:sz w:val="28"/>
          <w:szCs w:val="28"/>
          <w:lang w:eastAsia="ru-RU"/>
        </w:rPr>
        <w:t xml:space="preserve">Психопатологический подход </w:t>
      </w:r>
      <w:r w:rsidR="003240F8" w:rsidRPr="00C72051">
        <w:rPr>
          <w:rFonts w:ascii="Times New Roman" w:eastAsia="Times New Roman" w:hAnsi="Times New Roman" w:cs="Times New Roman"/>
          <w:color w:val="000000"/>
          <w:sz w:val="28"/>
          <w:szCs w:val="28"/>
          <w:lang w:eastAsia="ru-RU"/>
        </w:rPr>
        <w:t xml:space="preserve">рассматривает суицид как проявление острых или хронических психических расстройств. Предпринимались, но оказались безуспешными попытки выделения самоубийств в отдельную нозологическую единицу — </w:t>
      </w:r>
      <w:proofErr w:type="spellStart"/>
      <w:r w:rsidR="003240F8" w:rsidRPr="00C72051">
        <w:rPr>
          <w:rFonts w:ascii="Times New Roman" w:eastAsia="Times New Roman" w:hAnsi="Times New Roman" w:cs="Times New Roman"/>
          <w:color w:val="000000"/>
          <w:sz w:val="28"/>
          <w:szCs w:val="28"/>
          <w:lang w:eastAsia="ru-RU"/>
        </w:rPr>
        <w:t>суицидоманию</w:t>
      </w:r>
      <w:proofErr w:type="spellEnd"/>
      <w:r w:rsidR="003240F8" w:rsidRPr="00C72051">
        <w:rPr>
          <w:rFonts w:ascii="Times New Roman" w:eastAsia="Times New Roman" w:hAnsi="Times New Roman" w:cs="Times New Roman"/>
          <w:color w:val="000000"/>
          <w:sz w:val="28"/>
          <w:szCs w:val="28"/>
          <w:lang w:eastAsia="ru-RU"/>
        </w:rPr>
        <w:t xml:space="preserve">. Несколько схожую позицию выражает взгляд на суицидальное поведение как пограничное состояние. А. Е. </w:t>
      </w:r>
      <w:proofErr w:type="spellStart"/>
      <w:r w:rsidR="003240F8" w:rsidRPr="00C72051">
        <w:rPr>
          <w:rFonts w:ascii="Times New Roman" w:eastAsia="Times New Roman" w:hAnsi="Times New Roman" w:cs="Times New Roman"/>
          <w:color w:val="000000"/>
          <w:sz w:val="28"/>
          <w:szCs w:val="28"/>
          <w:lang w:eastAsia="ru-RU"/>
        </w:rPr>
        <w:t>Личко</w:t>
      </w:r>
      <w:proofErr w:type="spellEnd"/>
      <w:r w:rsidR="003240F8" w:rsidRPr="00C72051">
        <w:rPr>
          <w:rFonts w:ascii="Times New Roman" w:eastAsia="Times New Roman" w:hAnsi="Times New Roman" w:cs="Times New Roman"/>
          <w:color w:val="000000"/>
          <w:sz w:val="28"/>
          <w:szCs w:val="28"/>
          <w:lang w:eastAsia="ru-RU"/>
        </w:rPr>
        <w:t xml:space="preserve"> пишет: «Суицидальное поведение у подростков — это в основном проблема </w:t>
      </w:r>
      <w:r w:rsidR="003240F8" w:rsidRPr="00C72051">
        <w:rPr>
          <w:rFonts w:ascii="Times New Roman" w:eastAsia="Times New Roman" w:hAnsi="Times New Roman" w:cs="Times New Roman"/>
          <w:color w:val="000000"/>
          <w:sz w:val="28"/>
          <w:szCs w:val="28"/>
          <w:lang w:eastAsia="ru-RU"/>
        </w:rPr>
        <w:lastRenderedPageBreak/>
        <w:t xml:space="preserve">пограничной психиатрии, т.е. области изучения психопатий и </w:t>
      </w:r>
      <w:proofErr w:type="spellStart"/>
      <w:r w:rsidR="003240F8" w:rsidRPr="00C72051">
        <w:rPr>
          <w:rFonts w:ascii="Times New Roman" w:eastAsia="Times New Roman" w:hAnsi="Times New Roman" w:cs="Times New Roman"/>
          <w:color w:val="000000"/>
          <w:sz w:val="28"/>
          <w:szCs w:val="28"/>
          <w:lang w:eastAsia="ru-RU"/>
        </w:rPr>
        <w:t>непсихотических</w:t>
      </w:r>
      <w:proofErr w:type="spellEnd"/>
      <w:r w:rsidR="003240F8" w:rsidRPr="00C72051">
        <w:rPr>
          <w:rFonts w:ascii="Times New Roman" w:eastAsia="Times New Roman" w:hAnsi="Times New Roman" w:cs="Times New Roman"/>
          <w:color w:val="000000"/>
          <w:sz w:val="28"/>
          <w:szCs w:val="28"/>
          <w:lang w:eastAsia="ru-RU"/>
        </w:rPr>
        <w:t xml:space="preserve"> реактивных состояний на фоне акцентуации характера». По наблюдению автора, лишь 5 % суицидов и попыток падает на психозы, в то время как на психопатии — 20—30 %, а все остальные на так называемые подр</w:t>
      </w:r>
      <w:r w:rsidR="00D9160D">
        <w:rPr>
          <w:rFonts w:ascii="Times New Roman" w:eastAsia="Times New Roman" w:hAnsi="Times New Roman" w:cs="Times New Roman"/>
          <w:color w:val="000000"/>
          <w:sz w:val="28"/>
          <w:szCs w:val="28"/>
          <w:lang w:eastAsia="ru-RU"/>
        </w:rPr>
        <w:t>остковые кризы.[1, с.25</w:t>
      </w:r>
      <w:r w:rsidR="003240F8" w:rsidRPr="00C72051">
        <w:rPr>
          <w:rFonts w:ascii="Times New Roman" w:eastAsia="Times New Roman" w:hAnsi="Times New Roman" w:cs="Times New Roman"/>
          <w:color w:val="000000"/>
          <w:sz w:val="28"/>
          <w:szCs w:val="28"/>
          <w:lang w:eastAsia="ru-RU"/>
        </w:rPr>
        <w:t>]</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xml:space="preserve">В целом статистически достоверная связь между суицидальным поведением и конкретными психическими расстройствами не выявлена. Тем не менее, для некоторых патологических состояний и расстройств суицидальный риск выше, например для острого </w:t>
      </w:r>
      <w:proofErr w:type="spellStart"/>
      <w:r w:rsidRPr="00C72051">
        <w:rPr>
          <w:rFonts w:ascii="Times New Roman" w:eastAsia="Times New Roman" w:hAnsi="Times New Roman" w:cs="Times New Roman"/>
          <w:color w:val="000000"/>
          <w:sz w:val="28"/>
          <w:szCs w:val="28"/>
          <w:lang w:eastAsia="ru-RU"/>
        </w:rPr>
        <w:t>психотического</w:t>
      </w:r>
      <w:proofErr w:type="spellEnd"/>
      <w:r w:rsidRPr="00C72051">
        <w:rPr>
          <w:rFonts w:ascii="Times New Roman" w:eastAsia="Times New Roman" w:hAnsi="Times New Roman" w:cs="Times New Roman"/>
          <w:color w:val="000000"/>
          <w:sz w:val="28"/>
          <w:szCs w:val="28"/>
          <w:lang w:eastAsia="ru-RU"/>
        </w:rPr>
        <w:t xml:space="preserve"> состояния и для депрессии. Депрессия наиболее часто упоминается в связи с суицидами, что определяет необходимость ее более пристального рассмотрения.</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3240F8" w:rsidRPr="00C72051">
        <w:rPr>
          <w:rFonts w:ascii="Times New Roman" w:eastAsia="Times New Roman" w:hAnsi="Times New Roman" w:cs="Times New Roman"/>
          <w:color w:val="000000"/>
          <w:sz w:val="28"/>
          <w:szCs w:val="28"/>
          <w:lang w:eastAsia="ru-RU"/>
        </w:rPr>
        <w:t>Дополнительно к соматическим называются психологические признаки: снижение самооценки; беспричинное чувство самоосуждения; чрезмерное и неадекватное чувство вины; повторяющиеся мысли о смерти, суицидальное поведение; нерешительность.</w:t>
      </w:r>
      <w:proofErr w:type="gramEnd"/>
      <w:r w:rsidR="003240F8" w:rsidRPr="00C72051">
        <w:rPr>
          <w:rFonts w:ascii="Times New Roman" w:eastAsia="Times New Roman" w:hAnsi="Times New Roman" w:cs="Times New Roman"/>
          <w:color w:val="000000"/>
          <w:sz w:val="28"/>
          <w:szCs w:val="28"/>
          <w:lang w:eastAsia="ru-RU"/>
        </w:rPr>
        <w:t xml:space="preserve"> Другим часто встречающимся симптомом, причиняющим серьезное беспокойство человеку, является нарушение ясности или эффективности мышления, иногда настолько выраженное, что может быть принято даже за органическую деменцию. Депрессивное состояние, таким образом, кроме субъективно плохого настроения имеет выраженные соматические проявления, сниженную самооценку, нарушения мышления.</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Несмотря на имеющую место, хотя и неоднозначную, связь суицидального поведения с психическими расстройствами (преимущественно — аффективными нарушениями), большинство авторов в настоящее время считают, что суицидальные действия могут совершать как лица с психическими заболеваниями, так и здоровые люди. В первом случае речь должна идти о проявлениях патологии, требующей преимущественно медицинского вмешательства. Во втором случае можно говорить об отклоняющемся поведении практически здорового человека в ответ на психотравмирующую ситуацию, что предполагает оказание срочной социально-психологической помощи.</w:t>
      </w:r>
    </w:p>
    <w:p w:rsidR="003240F8" w:rsidRPr="00C72051" w:rsidRDefault="00C72051"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 xml:space="preserve">        </w:t>
      </w:r>
      <w:r w:rsidR="003240F8" w:rsidRPr="00C72051">
        <w:rPr>
          <w:rFonts w:ascii="Times New Roman" w:eastAsia="Times New Roman" w:hAnsi="Times New Roman" w:cs="Times New Roman"/>
          <w:i/>
          <w:iCs/>
          <w:color w:val="000000"/>
          <w:sz w:val="28"/>
          <w:szCs w:val="28"/>
          <w:lang w:eastAsia="ru-RU"/>
        </w:rPr>
        <w:t>Социально-психологические концепции о</w:t>
      </w:r>
      <w:r w:rsidR="003240F8" w:rsidRPr="00C72051">
        <w:rPr>
          <w:rFonts w:ascii="Times New Roman" w:eastAsia="Times New Roman" w:hAnsi="Times New Roman" w:cs="Times New Roman"/>
          <w:color w:val="000000"/>
          <w:sz w:val="28"/>
          <w:szCs w:val="28"/>
          <w:lang w:eastAsia="ru-RU"/>
        </w:rPr>
        <w:t xml:space="preserve">бъясняют суицидальное поведение социально-психологическими или индивидуальными факторами. Прежде всего, самоубийства связываются с потерей смысла жизни. </w:t>
      </w:r>
      <w:proofErr w:type="spellStart"/>
      <w:r w:rsidR="003240F8" w:rsidRPr="00C72051">
        <w:rPr>
          <w:rFonts w:ascii="Times New Roman" w:eastAsia="Times New Roman" w:hAnsi="Times New Roman" w:cs="Times New Roman"/>
          <w:color w:val="000000"/>
          <w:sz w:val="28"/>
          <w:szCs w:val="28"/>
          <w:lang w:eastAsia="ru-RU"/>
        </w:rPr>
        <w:t>В.Франкл</w:t>
      </w:r>
      <w:proofErr w:type="spellEnd"/>
      <w:r w:rsidR="003240F8" w:rsidRPr="00C72051">
        <w:rPr>
          <w:rFonts w:ascii="Times New Roman" w:eastAsia="Times New Roman" w:hAnsi="Times New Roman" w:cs="Times New Roman"/>
          <w:color w:val="000000"/>
          <w:sz w:val="28"/>
          <w:szCs w:val="28"/>
          <w:lang w:eastAsia="ru-RU"/>
        </w:rPr>
        <w:t xml:space="preserve"> указывал, что связанная с этим экзистенциальная тревога переживается как ужас перед безнадежностью, ощущение пустоты и бессмысленности, страх вины и осуждения.</w:t>
      </w:r>
    </w:p>
    <w:p w:rsidR="003240F8" w:rsidRPr="00C72051" w:rsidRDefault="00D9160D"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А.Г. </w:t>
      </w:r>
      <w:proofErr w:type="spellStart"/>
      <w:r w:rsidR="003240F8" w:rsidRPr="00C72051">
        <w:rPr>
          <w:rFonts w:ascii="Times New Roman" w:eastAsia="Times New Roman" w:hAnsi="Times New Roman" w:cs="Times New Roman"/>
          <w:color w:val="000000"/>
          <w:sz w:val="28"/>
          <w:szCs w:val="28"/>
          <w:lang w:eastAsia="ru-RU"/>
        </w:rPr>
        <w:t>Амбрумова</w:t>
      </w:r>
      <w:proofErr w:type="spellEnd"/>
      <w:r w:rsidR="003240F8" w:rsidRPr="00C72051">
        <w:rPr>
          <w:rFonts w:ascii="Times New Roman" w:eastAsia="Times New Roman" w:hAnsi="Times New Roman" w:cs="Times New Roman"/>
          <w:color w:val="000000"/>
          <w:sz w:val="28"/>
          <w:szCs w:val="28"/>
          <w:lang w:eastAsia="ru-RU"/>
        </w:rPr>
        <w:t xml:space="preserve"> и ряд других исследователей расценивают суицидальное поведение как следствие социально-психологической </w:t>
      </w:r>
      <w:proofErr w:type="spellStart"/>
      <w:r w:rsidR="003240F8" w:rsidRPr="00C72051">
        <w:rPr>
          <w:rFonts w:ascii="Times New Roman" w:eastAsia="Times New Roman" w:hAnsi="Times New Roman" w:cs="Times New Roman"/>
          <w:color w:val="000000"/>
          <w:sz w:val="28"/>
          <w:szCs w:val="28"/>
          <w:lang w:eastAsia="ru-RU"/>
        </w:rPr>
        <w:t>дезадаптации</w:t>
      </w:r>
      <w:proofErr w:type="spellEnd"/>
      <w:r w:rsidR="003240F8" w:rsidRPr="00C72051">
        <w:rPr>
          <w:rFonts w:ascii="Times New Roman" w:eastAsia="Times New Roman" w:hAnsi="Times New Roman" w:cs="Times New Roman"/>
          <w:color w:val="000000"/>
          <w:sz w:val="28"/>
          <w:szCs w:val="28"/>
          <w:lang w:eastAsia="ru-RU"/>
        </w:rPr>
        <w:t xml:space="preserve"> личности в условиях </w:t>
      </w:r>
      <w:proofErr w:type="spellStart"/>
      <w:r w:rsidR="003240F8" w:rsidRPr="00C72051">
        <w:rPr>
          <w:rFonts w:ascii="Times New Roman" w:eastAsia="Times New Roman" w:hAnsi="Times New Roman" w:cs="Times New Roman"/>
          <w:color w:val="000000"/>
          <w:sz w:val="28"/>
          <w:szCs w:val="28"/>
          <w:lang w:eastAsia="ru-RU"/>
        </w:rPr>
        <w:t>микросоциального</w:t>
      </w:r>
      <w:proofErr w:type="spellEnd"/>
      <w:r w:rsidR="003240F8" w:rsidRPr="00C72051">
        <w:rPr>
          <w:rFonts w:ascii="Times New Roman" w:eastAsia="Times New Roman" w:hAnsi="Times New Roman" w:cs="Times New Roman"/>
          <w:color w:val="000000"/>
          <w:sz w:val="28"/>
          <w:szCs w:val="28"/>
          <w:lang w:eastAsia="ru-RU"/>
        </w:rPr>
        <w:t xml:space="preserve"> конфликта.</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2051">
        <w:rPr>
          <w:rFonts w:ascii="Times New Roman" w:eastAsia="Times New Roman" w:hAnsi="Times New Roman" w:cs="Times New Roman"/>
          <w:color w:val="000000"/>
          <w:sz w:val="28"/>
          <w:szCs w:val="28"/>
          <w:lang w:eastAsia="ru-RU"/>
        </w:rPr>
        <w:t>Социально-психологическая</w:t>
      </w:r>
      <w:proofErr w:type="gramEnd"/>
      <w:r w:rsidRPr="00C72051">
        <w:rPr>
          <w:rFonts w:ascii="Times New Roman" w:eastAsia="Times New Roman" w:hAnsi="Times New Roman" w:cs="Times New Roman"/>
          <w:color w:val="000000"/>
          <w:sz w:val="28"/>
          <w:szCs w:val="28"/>
          <w:lang w:eastAsia="ru-RU"/>
        </w:rPr>
        <w:t xml:space="preserve"> </w:t>
      </w:r>
      <w:proofErr w:type="spellStart"/>
      <w:r w:rsidRPr="00C72051">
        <w:rPr>
          <w:rFonts w:ascii="Times New Roman" w:eastAsia="Times New Roman" w:hAnsi="Times New Roman" w:cs="Times New Roman"/>
          <w:color w:val="000000"/>
          <w:sz w:val="28"/>
          <w:szCs w:val="28"/>
          <w:lang w:eastAsia="ru-RU"/>
        </w:rPr>
        <w:t>дезадаптация</w:t>
      </w:r>
      <w:proofErr w:type="spellEnd"/>
      <w:r w:rsidRPr="00C72051">
        <w:rPr>
          <w:rFonts w:ascii="Times New Roman" w:eastAsia="Times New Roman" w:hAnsi="Times New Roman" w:cs="Times New Roman"/>
          <w:color w:val="000000"/>
          <w:sz w:val="28"/>
          <w:szCs w:val="28"/>
          <w:lang w:eastAsia="ru-RU"/>
        </w:rPr>
        <w:t xml:space="preserve">, как несоответствие организма и среды, может проявляться в разной степени и в различных формах. Автор различает </w:t>
      </w:r>
      <w:proofErr w:type="gramStart"/>
      <w:r w:rsidRPr="00C72051">
        <w:rPr>
          <w:rFonts w:ascii="Times New Roman" w:eastAsia="Times New Roman" w:hAnsi="Times New Roman" w:cs="Times New Roman"/>
          <w:color w:val="000000"/>
          <w:sz w:val="28"/>
          <w:szCs w:val="28"/>
          <w:lang w:eastAsia="ru-RU"/>
        </w:rPr>
        <w:t>лимитирующую</w:t>
      </w:r>
      <w:proofErr w:type="gramEnd"/>
      <w:r w:rsidRPr="00C72051">
        <w:rPr>
          <w:rFonts w:ascii="Times New Roman" w:eastAsia="Times New Roman" w:hAnsi="Times New Roman" w:cs="Times New Roman"/>
          <w:color w:val="000000"/>
          <w:sz w:val="28"/>
          <w:szCs w:val="28"/>
          <w:lang w:eastAsia="ru-RU"/>
        </w:rPr>
        <w:t xml:space="preserve"> (непатологическую) и трансформирующую (патологическую) </w:t>
      </w:r>
      <w:proofErr w:type="spellStart"/>
      <w:r w:rsidRPr="00C72051">
        <w:rPr>
          <w:rFonts w:ascii="Times New Roman" w:eastAsia="Times New Roman" w:hAnsi="Times New Roman" w:cs="Times New Roman"/>
          <w:color w:val="000000"/>
          <w:sz w:val="28"/>
          <w:szCs w:val="28"/>
          <w:lang w:eastAsia="ru-RU"/>
        </w:rPr>
        <w:t>дезадаптацию</w:t>
      </w:r>
      <w:proofErr w:type="spellEnd"/>
      <w:r w:rsidRPr="00C72051">
        <w:rPr>
          <w:rFonts w:ascii="Times New Roman" w:eastAsia="Times New Roman" w:hAnsi="Times New Roman" w:cs="Times New Roman"/>
          <w:color w:val="000000"/>
          <w:sz w:val="28"/>
          <w:szCs w:val="28"/>
          <w:lang w:eastAsia="ru-RU"/>
        </w:rPr>
        <w:t>. Каждая из этих форм может быть парциальной (частичной) и тотальной (всеобщей).</w:t>
      </w:r>
    </w:p>
    <w:p w:rsidR="00D9160D" w:rsidRPr="00D9160D" w:rsidRDefault="00D9160D"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3240F8" w:rsidRPr="00C72051">
        <w:rPr>
          <w:rFonts w:ascii="Times New Roman" w:eastAsia="Times New Roman" w:hAnsi="Times New Roman" w:cs="Times New Roman"/>
          <w:color w:val="000000"/>
          <w:sz w:val="28"/>
          <w:szCs w:val="28"/>
          <w:lang w:eastAsia="ru-RU"/>
        </w:rPr>
        <w:t xml:space="preserve">В условиях экстремальной ситуации личности неодинаково перестраивают свою приспособительную тактику. Наиболее устойчивые из индивидов за счет пластичности и резервов сохраняют прежний общий уровень адаптации. Другая группа людей характеризуется временным снижением уровня, но без слома </w:t>
      </w:r>
      <w:r>
        <w:rPr>
          <w:rFonts w:ascii="Times New Roman" w:eastAsia="Times New Roman" w:hAnsi="Times New Roman" w:cs="Times New Roman"/>
          <w:color w:val="000000"/>
          <w:sz w:val="28"/>
          <w:szCs w:val="28"/>
          <w:lang w:eastAsia="ru-RU"/>
        </w:rPr>
        <w:t>основных направлений адаптации</w:t>
      </w:r>
      <w:r w:rsidRPr="00D9160D">
        <w:rPr>
          <w:rFonts w:ascii="Times New Roman" w:eastAsia="Times New Roman" w:hAnsi="Times New Roman" w:cs="Times New Roman"/>
          <w:color w:val="000000"/>
          <w:sz w:val="28"/>
          <w:szCs w:val="28"/>
          <w:lang w:eastAsia="ru-RU"/>
        </w:rPr>
        <w:t xml:space="preserve"> [4, </w:t>
      </w:r>
      <w:r>
        <w:rPr>
          <w:rFonts w:ascii="Times New Roman" w:eastAsia="Times New Roman" w:hAnsi="Times New Roman" w:cs="Times New Roman"/>
          <w:color w:val="000000"/>
          <w:sz w:val="28"/>
          <w:szCs w:val="28"/>
          <w:lang w:val="en-US" w:eastAsia="ru-RU"/>
        </w:rPr>
        <w:t>c</w:t>
      </w:r>
      <w:r w:rsidRPr="00D9160D">
        <w:rPr>
          <w:rFonts w:ascii="Times New Roman" w:eastAsia="Times New Roman" w:hAnsi="Times New Roman" w:cs="Times New Roman"/>
          <w:color w:val="000000"/>
          <w:sz w:val="28"/>
          <w:szCs w:val="28"/>
          <w:lang w:eastAsia="ru-RU"/>
        </w:rPr>
        <w:t>.247]</w:t>
      </w:r>
    </w:p>
    <w:p w:rsidR="003240F8" w:rsidRPr="00D9160D" w:rsidRDefault="00D9160D"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Объективные причины и субъективные переживания могут не соответствовать друг другу. </w:t>
      </w:r>
      <w:proofErr w:type="spellStart"/>
      <w:r w:rsidR="003240F8" w:rsidRPr="00C72051">
        <w:rPr>
          <w:rFonts w:ascii="Times New Roman" w:eastAsia="Times New Roman" w:hAnsi="Times New Roman" w:cs="Times New Roman"/>
          <w:color w:val="000000"/>
          <w:sz w:val="28"/>
          <w:szCs w:val="28"/>
          <w:lang w:eastAsia="ru-RU"/>
        </w:rPr>
        <w:t>Дезадаптация</w:t>
      </w:r>
      <w:proofErr w:type="spellEnd"/>
      <w:r w:rsidR="003240F8" w:rsidRPr="00C72051">
        <w:rPr>
          <w:rFonts w:ascii="Times New Roman" w:eastAsia="Times New Roman" w:hAnsi="Times New Roman" w:cs="Times New Roman"/>
          <w:color w:val="000000"/>
          <w:sz w:val="28"/>
          <w:szCs w:val="28"/>
          <w:lang w:eastAsia="ru-RU"/>
        </w:rPr>
        <w:t xml:space="preserve"> — лишь одно из условий возможного суицида. Рассматривая социально-психологическую </w:t>
      </w:r>
      <w:proofErr w:type="spellStart"/>
      <w:r w:rsidR="003240F8" w:rsidRPr="00C72051">
        <w:rPr>
          <w:rFonts w:ascii="Times New Roman" w:eastAsia="Times New Roman" w:hAnsi="Times New Roman" w:cs="Times New Roman"/>
          <w:color w:val="000000"/>
          <w:sz w:val="28"/>
          <w:szCs w:val="28"/>
          <w:lang w:eastAsia="ru-RU"/>
        </w:rPr>
        <w:t>дезадаптацию</w:t>
      </w:r>
      <w:proofErr w:type="spellEnd"/>
      <w:r w:rsidR="003240F8" w:rsidRPr="00C72051">
        <w:rPr>
          <w:rFonts w:ascii="Times New Roman" w:eastAsia="Times New Roman" w:hAnsi="Times New Roman" w:cs="Times New Roman"/>
          <w:color w:val="000000"/>
          <w:sz w:val="28"/>
          <w:szCs w:val="28"/>
          <w:lang w:eastAsia="ru-RU"/>
        </w:rPr>
        <w:t xml:space="preserve"> в динамике, ведущей к суициду, автор выделяет две фазы: </w:t>
      </w:r>
      <w:proofErr w:type="spellStart"/>
      <w:r w:rsidR="003240F8" w:rsidRPr="00C72051">
        <w:rPr>
          <w:rFonts w:ascii="Times New Roman" w:eastAsia="Times New Roman" w:hAnsi="Times New Roman" w:cs="Times New Roman"/>
          <w:color w:val="000000"/>
          <w:sz w:val="28"/>
          <w:szCs w:val="28"/>
          <w:lang w:eastAsia="ru-RU"/>
        </w:rPr>
        <w:t>предиспозиционную</w:t>
      </w:r>
      <w:proofErr w:type="spellEnd"/>
      <w:r w:rsidR="003240F8" w:rsidRPr="00C72051">
        <w:rPr>
          <w:rFonts w:ascii="Times New Roman" w:eastAsia="Times New Roman" w:hAnsi="Times New Roman" w:cs="Times New Roman"/>
          <w:color w:val="000000"/>
          <w:sz w:val="28"/>
          <w:szCs w:val="28"/>
          <w:lang w:eastAsia="ru-RU"/>
        </w:rPr>
        <w:t xml:space="preserve"> и суицидальную. </w:t>
      </w:r>
      <w:proofErr w:type="spellStart"/>
      <w:r w:rsidR="003240F8" w:rsidRPr="00C72051">
        <w:rPr>
          <w:rFonts w:ascii="Times New Roman" w:eastAsia="Times New Roman" w:hAnsi="Times New Roman" w:cs="Times New Roman"/>
          <w:color w:val="000000"/>
          <w:sz w:val="28"/>
          <w:szCs w:val="28"/>
          <w:lang w:eastAsia="ru-RU"/>
        </w:rPr>
        <w:t>Предиспозиция</w:t>
      </w:r>
      <w:proofErr w:type="spellEnd"/>
      <w:r w:rsidR="003240F8" w:rsidRPr="00C72051">
        <w:rPr>
          <w:rFonts w:ascii="Times New Roman" w:eastAsia="Times New Roman" w:hAnsi="Times New Roman" w:cs="Times New Roman"/>
          <w:color w:val="000000"/>
          <w:sz w:val="28"/>
          <w:szCs w:val="28"/>
          <w:lang w:eastAsia="ru-RU"/>
        </w:rPr>
        <w:t xml:space="preserve"> (наличие </w:t>
      </w:r>
      <w:proofErr w:type="spellStart"/>
      <w:r w:rsidR="003240F8" w:rsidRPr="00C72051">
        <w:rPr>
          <w:rFonts w:ascii="Times New Roman" w:eastAsia="Times New Roman" w:hAnsi="Times New Roman" w:cs="Times New Roman"/>
          <w:color w:val="000000"/>
          <w:sz w:val="28"/>
          <w:szCs w:val="28"/>
          <w:lang w:eastAsia="ru-RU"/>
        </w:rPr>
        <w:t>дезадаптации</w:t>
      </w:r>
      <w:proofErr w:type="spellEnd"/>
      <w:r w:rsidR="003240F8" w:rsidRPr="00C72051">
        <w:rPr>
          <w:rFonts w:ascii="Times New Roman" w:eastAsia="Times New Roman" w:hAnsi="Times New Roman" w:cs="Times New Roman"/>
          <w:color w:val="000000"/>
          <w:sz w:val="28"/>
          <w:szCs w:val="28"/>
          <w:lang w:eastAsia="ru-RU"/>
        </w:rPr>
        <w:t xml:space="preserve">) не служит </w:t>
      </w:r>
      <w:proofErr w:type="gramStart"/>
      <w:r w:rsidR="003240F8" w:rsidRPr="00C72051">
        <w:rPr>
          <w:rFonts w:ascii="Times New Roman" w:eastAsia="Times New Roman" w:hAnsi="Times New Roman" w:cs="Times New Roman"/>
          <w:color w:val="000000"/>
          <w:sz w:val="28"/>
          <w:szCs w:val="28"/>
          <w:lang w:eastAsia="ru-RU"/>
        </w:rPr>
        <w:t>прямой</w:t>
      </w:r>
      <w:proofErr w:type="gramEnd"/>
      <w:r w:rsidR="003240F8" w:rsidRPr="00C72051">
        <w:rPr>
          <w:rFonts w:ascii="Times New Roman" w:eastAsia="Times New Roman" w:hAnsi="Times New Roman" w:cs="Times New Roman"/>
          <w:color w:val="000000"/>
          <w:sz w:val="28"/>
          <w:szCs w:val="28"/>
          <w:lang w:eastAsia="ru-RU"/>
        </w:rPr>
        <w:t xml:space="preserve"> </w:t>
      </w:r>
      <w:proofErr w:type="spellStart"/>
      <w:r w:rsidR="003240F8" w:rsidRPr="00C72051">
        <w:rPr>
          <w:rFonts w:ascii="Times New Roman" w:eastAsia="Times New Roman" w:hAnsi="Times New Roman" w:cs="Times New Roman"/>
          <w:color w:val="000000"/>
          <w:sz w:val="28"/>
          <w:szCs w:val="28"/>
          <w:lang w:eastAsia="ru-RU"/>
        </w:rPr>
        <w:t>детерминантой</w:t>
      </w:r>
      <w:proofErr w:type="spellEnd"/>
      <w:r w:rsidR="003240F8" w:rsidRPr="00C72051">
        <w:rPr>
          <w:rFonts w:ascii="Times New Roman" w:eastAsia="Times New Roman" w:hAnsi="Times New Roman" w:cs="Times New Roman"/>
          <w:color w:val="000000"/>
          <w:sz w:val="28"/>
          <w:szCs w:val="28"/>
          <w:lang w:eastAsia="ru-RU"/>
        </w:rPr>
        <w:t xml:space="preserve"> суицидального поведения.</w:t>
      </w:r>
      <w:r w:rsidR="003240F8" w:rsidRPr="00C72051">
        <w:rPr>
          <w:rFonts w:ascii="Times New Roman" w:eastAsia="Times New Roman" w:hAnsi="Times New Roman" w:cs="Times New Roman"/>
          <w:i/>
          <w:iCs/>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Решающее значение для перехода ее в суицидальную фазу имеет конфликт, переживаемый личностью. Конфликт может носить межличностный или </w:t>
      </w:r>
      <w:proofErr w:type="spellStart"/>
      <w:r w:rsidR="003240F8" w:rsidRPr="00C72051">
        <w:rPr>
          <w:rFonts w:ascii="Times New Roman" w:eastAsia="Times New Roman" w:hAnsi="Times New Roman" w:cs="Times New Roman"/>
          <w:color w:val="000000"/>
          <w:sz w:val="28"/>
          <w:szCs w:val="28"/>
          <w:lang w:eastAsia="ru-RU"/>
        </w:rPr>
        <w:t>внутриличностный</w:t>
      </w:r>
      <w:proofErr w:type="spellEnd"/>
      <w:r w:rsidR="003240F8" w:rsidRPr="00C72051">
        <w:rPr>
          <w:rFonts w:ascii="Times New Roman" w:eastAsia="Times New Roman" w:hAnsi="Times New Roman" w:cs="Times New Roman"/>
          <w:color w:val="000000"/>
          <w:sz w:val="28"/>
          <w:szCs w:val="28"/>
          <w:lang w:eastAsia="ru-RU"/>
        </w:rPr>
        <w:t xml:space="preserve"> характер. В том и другом случае он образуется из двух или нескольких разнонаправленных тенденций, одну из которых составляет основная, актуальная в данный момент потребность человека, а другую — тенденция, препятствующая ее удовлетворению. Разрешение конфликта зависит от значимости сферы, в которой он происходит, и от системы резервных адаптационных механизмов. Конфликт, превышающий порог </w:t>
      </w:r>
      <w:proofErr w:type="spellStart"/>
      <w:r w:rsidR="003240F8" w:rsidRPr="00C72051">
        <w:rPr>
          <w:rFonts w:ascii="Times New Roman" w:eastAsia="Times New Roman" w:hAnsi="Times New Roman" w:cs="Times New Roman"/>
          <w:color w:val="000000"/>
          <w:sz w:val="28"/>
          <w:szCs w:val="28"/>
          <w:lang w:eastAsia="ru-RU"/>
        </w:rPr>
        <w:t>дезадаптации</w:t>
      </w:r>
      <w:proofErr w:type="spellEnd"/>
      <w:r w:rsidR="003240F8" w:rsidRPr="00C72051">
        <w:rPr>
          <w:rFonts w:ascii="Times New Roman" w:eastAsia="Times New Roman" w:hAnsi="Times New Roman" w:cs="Times New Roman"/>
          <w:color w:val="000000"/>
          <w:sz w:val="28"/>
          <w:szCs w:val="28"/>
          <w:lang w:eastAsia="ru-RU"/>
        </w:rPr>
        <w:t xml:space="preserve"> личности, является кризисным. Таким образом, в условиях </w:t>
      </w:r>
      <w:proofErr w:type="spellStart"/>
      <w:r w:rsidR="003240F8" w:rsidRPr="00C72051">
        <w:rPr>
          <w:rFonts w:ascii="Times New Roman" w:eastAsia="Times New Roman" w:hAnsi="Times New Roman" w:cs="Times New Roman"/>
          <w:color w:val="000000"/>
          <w:sz w:val="28"/>
          <w:szCs w:val="28"/>
          <w:lang w:eastAsia="ru-RU"/>
        </w:rPr>
        <w:t>предиспозиционной</w:t>
      </w:r>
      <w:proofErr w:type="spellEnd"/>
      <w:r w:rsidR="003240F8" w:rsidRPr="00C72051">
        <w:rPr>
          <w:rFonts w:ascii="Times New Roman" w:eastAsia="Times New Roman" w:hAnsi="Times New Roman" w:cs="Times New Roman"/>
          <w:color w:val="000000"/>
          <w:sz w:val="28"/>
          <w:szCs w:val="28"/>
          <w:lang w:eastAsia="ru-RU"/>
        </w:rPr>
        <w:t xml:space="preserve"> </w:t>
      </w:r>
      <w:proofErr w:type="spellStart"/>
      <w:r w:rsidR="003240F8" w:rsidRPr="00C72051">
        <w:rPr>
          <w:rFonts w:ascii="Times New Roman" w:eastAsia="Times New Roman" w:hAnsi="Times New Roman" w:cs="Times New Roman"/>
          <w:color w:val="000000"/>
          <w:sz w:val="28"/>
          <w:szCs w:val="28"/>
          <w:lang w:eastAsia="ru-RU"/>
        </w:rPr>
        <w:t>дезадаптации</w:t>
      </w:r>
      <w:proofErr w:type="spellEnd"/>
      <w:r w:rsidR="003240F8" w:rsidRPr="00C72051">
        <w:rPr>
          <w:rFonts w:ascii="Times New Roman" w:eastAsia="Times New Roman" w:hAnsi="Times New Roman" w:cs="Times New Roman"/>
          <w:color w:val="000000"/>
          <w:sz w:val="28"/>
          <w:szCs w:val="28"/>
          <w:lang w:eastAsia="ru-RU"/>
        </w:rPr>
        <w:t xml:space="preserve"> и невозможности реальным способом изменить конфликтную ситуацию единственной реакцией, подменяющей собой все другие действия, оказывается суицид как способ самоус</w:t>
      </w:r>
      <w:r>
        <w:rPr>
          <w:rFonts w:ascii="Times New Roman" w:eastAsia="Times New Roman" w:hAnsi="Times New Roman" w:cs="Times New Roman"/>
          <w:color w:val="000000"/>
          <w:sz w:val="28"/>
          <w:szCs w:val="28"/>
          <w:lang w:eastAsia="ru-RU"/>
        </w:rPr>
        <w:t xml:space="preserve">транения от всякой деятельности </w:t>
      </w:r>
      <w:r w:rsidRPr="00D9160D">
        <w:rPr>
          <w:rFonts w:ascii="Times New Roman" w:eastAsia="Times New Roman" w:hAnsi="Times New Roman" w:cs="Times New Roman"/>
          <w:color w:val="000000"/>
          <w:sz w:val="28"/>
          <w:szCs w:val="28"/>
          <w:lang w:eastAsia="ru-RU"/>
        </w:rPr>
        <w:t xml:space="preserve">[3, </w:t>
      </w:r>
      <w:r>
        <w:rPr>
          <w:rFonts w:ascii="Times New Roman" w:eastAsia="Times New Roman" w:hAnsi="Times New Roman" w:cs="Times New Roman"/>
          <w:color w:val="000000"/>
          <w:sz w:val="28"/>
          <w:szCs w:val="28"/>
          <w:lang w:val="en-US" w:eastAsia="ru-RU"/>
        </w:rPr>
        <w:t>c</w:t>
      </w:r>
      <w:r w:rsidRPr="00D9160D">
        <w:rPr>
          <w:rFonts w:ascii="Times New Roman" w:eastAsia="Times New Roman" w:hAnsi="Times New Roman" w:cs="Times New Roman"/>
          <w:color w:val="000000"/>
          <w:sz w:val="28"/>
          <w:szCs w:val="28"/>
          <w:lang w:eastAsia="ru-RU"/>
        </w:rPr>
        <w:t>.84]</w:t>
      </w:r>
    </w:p>
    <w:p w:rsidR="003240F8" w:rsidRPr="00C72051" w:rsidRDefault="00D9160D"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В рамках социально-психологического подхода также широко представлены работы, изучающие связь между личностными особенностями и суицидальным поведением. Распространено мнение, что тип девиации, например </w:t>
      </w:r>
      <w:proofErr w:type="gramStart"/>
      <w:r w:rsidR="003240F8" w:rsidRPr="00C72051">
        <w:rPr>
          <w:rFonts w:ascii="Times New Roman" w:eastAsia="Times New Roman" w:hAnsi="Times New Roman" w:cs="Times New Roman"/>
          <w:color w:val="000000"/>
          <w:sz w:val="28"/>
          <w:szCs w:val="28"/>
          <w:lang w:eastAsia="ru-RU"/>
        </w:rPr>
        <w:t>насильственная</w:t>
      </w:r>
      <w:proofErr w:type="gramEnd"/>
      <w:r w:rsidR="003240F8" w:rsidRPr="00C72051">
        <w:rPr>
          <w:rFonts w:ascii="Times New Roman" w:eastAsia="Times New Roman" w:hAnsi="Times New Roman" w:cs="Times New Roman"/>
          <w:color w:val="000000"/>
          <w:sz w:val="28"/>
          <w:szCs w:val="28"/>
          <w:lang w:eastAsia="ru-RU"/>
        </w:rPr>
        <w:t xml:space="preserve"> или </w:t>
      </w:r>
      <w:proofErr w:type="spellStart"/>
      <w:r w:rsidR="003240F8" w:rsidRPr="00C72051">
        <w:rPr>
          <w:rFonts w:ascii="Times New Roman" w:eastAsia="Times New Roman" w:hAnsi="Times New Roman" w:cs="Times New Roman"/>
          <w:color w:val="000000"/>
          <w:sz w:val="28"/>
          <w:szCs w:val="28"/>
          <w:lang w:eastAsia="ru-RU"/>
        </w:rPr>
        <w:t>самодеструктивная</w:t>
      </w:r>
      <w:proofErr w:type="spellEnd"/>
      <w:r w:rsidR="003240F8" w:rsidRPr="00C72051">
        <w:rPr>
          <w:rFonts w:ascii="Times New Roman" w:eastAsia="Times New Roman" w:hAnsi="Times New Roman" w:cs="Times New Roman"/>
          <w:color w:val="000000"/>
          <w:sz w:val="28"/>
          <w:szCs w:val="28"/>
          <w:lang w:eastAsia="ru-RU"/>
        </w:rPr>
        <w:t xml:space="preserve">, определяется складом личности. А.Е. </w:t>
      </w:r>
      <w:proofErr w:type="spellStart"/>
      <w:r w:rsidR="003240F8" w:rsidRPr="00C72051">
        <w:rPr>
          <w:rFonts w:ascii="Times New Roman" w:eastAsia="Times New Roman" w:hAnsi="Times New Roman" w:cs="Times New Roman"/>
          <w:color w:val="000000"/>
          <w:sz w:val="28"/>
          <w:szCs w:val="28"/>
          <w:lang w:eastAsia="ru-RU"/>
        </w:rPr>
        <w:t>Личко</w:t>
      </w:r>
      <w:proofErr w:type="spellEnd"/>
      <w:r w:rsidR="003240F8" w:rsidRPr="00C72051">
        <w:rPr>
          <w:rFonts w:ascii="Times New Roman" w:eastAsia="Times New Roman" w:hAnsi="Times New Roman" w:cs="Times New Roman"/>
          <w:color w:val="000000"/>
          <w:sz w:val="28"/>
          <w:szCs w:val="28"/>
          <w:lang w:eastAsia="ru-RU"/>
        </w:rPr>
        <w:t xml:space="preserve"> отмечает связь между типом</w:t>
      </w:r>
      <w:r w:rsidR="003240F8" w:rsidRPr="00C72051">
        <w:rPr>
          <w:rFonts w:ascii="Times New Roman" w:eastAsia="Times New Roman" w:hAnsi="Times New Roman" w:cs="Times New Roman"/>
          <w:i/>
          <w:iCs/>
          <w:color w:val="000000"/>
          <w:sz w:val="28"/>
          <w:szCs w:val="28"/>
          <w:lang w:eastAsia="ru-RU"/>
        </w:rPr>
        <w:t xml:space="preserve"> </w:t>
      </w:r>
      <w:r w:rsidR="003240F8" w:rsidRPr="00C72051">
        <w:rPr>
          <w:rFonts w:ascii="Times New Roman" w:eastAsia="Times New Roman" w:hAnsi="Times New Roman" w:cs="Times New Roman"/>
          <w:color w:val="000000"/>
          <w:sz w:val="28"/>
          <w:szCs w:val="28"/>
          <w:lang w:eastAsia="ru-RU"/>
        </w:rPr>
        <w:t xml:space="preserve">акцентуации характера подростка и суицидальным поведением. Так, суицидальные демонстрации в 50 % случаев сочетаются с </w:t>
      </w:r>
      <w:proofErr w:type="spellStart"/>
      <w:r w:rsidR="003240F8" w:rsidRPr="00C72051">
        <w:rPr>
          <w:rFonts w:ascii="Times New Roman" w:eastAsia="Times New Roman" w:hAnsi="Times New Roman" w:cs="Times New Roman"/>
          <w:color w:val="000000"/>
          <w:sz w:val="28"/>
          <w:szCs w:val="28"/>
          <w:lang w:eastAsia="ru-RU"/>
        </w:rPr>
        <w:t>истероидным</w:t>
      </w:r>
      <w:proofErr w:type="spellEnd"/>
      <w:r w:rsidR="003240F8" w:rsidRPr="00C72051">
        <w:rPr>
          <w:rFonts w:ascii="Times New Roman" w:eastAsia="Times New Roman" w:hAnsi="Times New Roman" w:cs="Times New Roman"/>
          <w:color w:val="000000"/>
          <w:sz w:val="28"/>
          <w:szCs w:val="28"/>
          <w:lang w:eastAsia="ru-RU"/>
        </w:rPr>
        <w:t xml:space="preserve">, неустойчивым, </w:t>
      </w:r>
      <w:proofErr w:type="spellStart"/>
      <w:r w:rsidR="003240F8" w:rsidRPr="00C72051">
        <w:rPr>
          <w:rFonts w:ascii="Times New Roman" w:eastAsia="Times New Roman" w:hAnsi="Times New Roman" w:cs="Times New Roman"/>
          <w:color w:val="000000"/>
          <w:sz w:val="28"/>
          <w:szCs w:val="28"/>
          <w:lang w:eastAsia="ru-RU"/>
        </w:rPr>
        <w:t>гипертимным</w:t>
      </w:r>
      <w:proofErr w:type="spellEnd"/>
      <w:r w:rsidR="003240F8" w:rsidRPr="00C72051">
        <w:rPr>
          <w:rFonts w:ascii="Times New Roman" w:eastAsia="Times New Roman" w:hAnsi="Times New Roman" w:cs="Times New Roman"/>
          <w:color w:val="000000"/>
          <w:sz w:val="28"/>
          <w:szCs w:val="28"/>
          <w:lang w:eastAsia="ru-RU"/>
        </w:rPr>
        <w:t xml:space="preserve"> типами, а покушения — с сенситивным (63 %) и циклоидным (25 %) типами. Е.И. </w:t>
      </w:r>
      <w:proofErr w:type="spellStart"/>
      <w:r w:rsidR="003240F8" w:rsidRPr="00C72051">
        <w:rPr>
          <w:rFonts w:ascii="Times New Roman" w:eastAsia="Times New Roman" w:hAnsi="Times New Roman" w:cs="Times New Roman"/>
          <w:color w:val="000000"/>
          <w:sz w:val="28"/>
          <w:szCs w:val="28"/>
          <w:lang w:eastAsia="ru-RU"/>
        </w:rPr>
        <w:t>Личко</w:t>
      </w:r>
      <w:proofErr w:type="spellEnd"/>
      <w:r w:rsidR="003240F8" w:rsidRPr="00C72051">
        <w:rPr>
          <w:rFonts w:ascii="Times New Roman" w:eastAsia="Times New Roman" w:hAnsi="Times New Roman" w:cs="Times New Roman"/>
          <w:color w:val="000000"/>
          <w:sz w:val="28"/>
          <w:szCs w:val="28"/>
          <w:lang w:eastAsia="ru-RU"/>
        </w:rPr>
        <w:t xml:space="preserve"> отмечает чрезвычайно низкую суицидальную активность </w:t>
      </w:r>
      <w:proofErr w:type="spellStart"/>
      <w:r w:rsidR="003240F8" w:rsidRPr="00C72051">
        <w:rPr>
          <w:rFonts w:ascii="Times New Roman" w:eastAsia="Times New Roman" w:hAnsi="Times New Roman" w:cs="Times New Roman"/>
          <w:color w:val="000000"/>
          <w:sz w:val="28"/>
          <w:szCs w:val="28"/>
          <w:lang w:eastAsia="ru-RU"/>
        </w:rPr>
        <w:t>шизоидов</w:t>
      </w:r>
      <w:proofErr w:type="spellEnd"/>
      <w:r w:rsidR="003240F8" w:rsidRPr="00C72051">
        <w:rPr>
          <w:rFonts w:ascii="Times New Roman" w:eastAsia="Times New Roman" w:hAnsi="Times New Roman" w:cs="Times New Roman"/>
          <w:color w:val="000000"/>
          <w:sz w:val="28"/>
          <w:szCs w:val="28"/>
          <w:lang w:eastAsia="ru-RU"/>
        </w:rPr>
        <w:t xml:space="preserve">. В.Т. </w:t>
      </w:r>
      <w:proofErr w:type="spellStart"/>
      <w:r w:rsidR="003240F8" w:rsidRPr="00C72051">
        <w:rPr>
          <w:rFonts w:ascii="Times New Roman" w:eastAsia="Times New Roman" w:hAnsi="Times New Roman" w:cs="Times New Roman"/>
          <w:color w:val="000000"/>
          <w:sz w:val="28"/>
          <w:szCs w:val="28"/>
          <w:lang w:eastAsia="ru-RU"/>
        </w:rPr>
        <w:t>Кондрашенко</w:t>
      </w:r>
      <w:proofErr w:type="spellEnd"/>
      <w:r w:rsidR="003240F8" w:rsidRPr="00C72051">
        <w:rPr>
          <w:rFonts w:ascii="Times New Roman" w:eastAsia="Times New Roman" w:hAnsi="Times New Roman" w:cs="Times New Roman"/>
          <w:color w:val="000000"/>
          <w:sz w:val="28"/>
          <w:szCs w:val="28"/>
          <w:lang w:eastAsia="ru-RU"/>
        </w:rPr>
        <w:t xml:space="preserve">, напротив, приводит данные в пользу шизоидного, психастенического, сенситивного, возбудимого и </w:t>
      </w:r>
      <w:proofErr w:type="spellStart"/>
      <w:r w:rsidR="003240F8" w:rsidRPr="00C72051">
        <w:rPr>
          <w:rFonts w:ascii="Times New Roman" w:eastAsia="Times New Roman" w:hAnsi="Times New Roman" w:cs="Times New Roman"/>
          <w:color w:val="000000"/>
          <w:sz w:val="28"/>
          <w:szCs w:val="28"/>
          <w:lang w:eastAsia="ru-RU"/>
        </w:rPr>
        <w:t>эпилептоидного</w:t>
      </w:r>
      <w:proofErr w:type="spellEnd"/>
      <w:r w:rsidR="003240F8" w:rsidRPr="00C72051">
        <w:rPr>
          <w:rFonts w:ascii="Times New Roman" w:eastAsia="Times New Roman" w:hAnsi="Times New Roman" w:cs="Times New Roman"/>
          <w:color w:val="000000"/>
          <w:sz w:val="28"/>
          <w:szCs w:val="28"/>
          <w:lang w:eastAsia="ru-RU"/>
        </w:rPr>
        <w:t xml:space="preserve"> типов. Авторы сходятся во мнении, что практически не склонны к покушениям и суицидам астенический, </w:t>
      </w:r>
      <w:proofErr w:type="spellStart"/>
      <w:r w:rsidR="003240F8" w:rsidRPr="00C72051">
        <w:rPr>
          <w:rFonts w:ascii="Times New Roman" w:eastAsia="Times New Roman" w:hAnsi="Times New Roman" w:cs="Times New Roman"/>
          <w:color w:val="000000"/>
          <w:sz w:val="28"/>
          <w:szCs w:val="28"/>
          <w:lang w:eastAsia="ru-RU"/>
        </w:rPr>
        <w:t>гипертимный</w:t>
      </w:r>
      <w:proofErr w:type="spellEnd"/>
      <w:r w:rsidR="003240F8" w:rsidRPr="00C72051">
        <w:rPr>
          <w:rFonts w:ascii="Times New Roman" w:eastAsia="Times New Roman" w:hAnsi="Times New Roman" w:cs="Times New Roman"/>
          <w:color w:val="000000"/>
          <w:sz w:val="28"/>
          <w:szCs w:val="28"/>
          <w:lang w:eastAsia="ru-RU"/>
        </w:rPr>
        <w:t>, неустойчивый типы подростков.</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xml:space="preserve">Обзор теорий, проливающих свет на детерминацию и характер суицидального поведения, позволяет сделать вывод о сложности, </w:t>
      </w:r>
      <w:proofErr w:type="spellStart"/>
      <w:r w:rsidRPr="00C72051">
        <w:rPr>
          <w:rFonts w:ascii="Times New Roman" w:eastAsia="Times New Roman" w:hAnsi="Times New Roman" w:cs="Times New Roman"/>
          <w:color w:val="000000"/>
          <w:sz w:val="28"/>
          <w:szCs w:val="28"/>
          <w:lang w:eastAsia="ru-RU"/>
        </w:rPr>
        <w:t>полиэтиологичности</w:t>
      </w:r>
      <w:proofErr w:type="spellEnd"/>
      <w:r w:rsidRPr="00C72051">
        <w:rPr>
          <w:rFonts w:ascii="Times New Roman" w:eastAsia="Times New Roman" w:hAnsi="Times New Roman" w:cs="Times New Roman"/>
          <w:color w:val="000000"/>
          <w:sz w:val="28"/>
          <w:szCs w:val="28"/>
          <w:lang w:eastAsia="ru-RU"/>
        </w:rPr>
        <w:t xml:space="preserve"> данного явления. Тем не </w:t>
      </w:r>
      <w:proofErr w:type="gramStart"/>
      <w:r w:rsidRPr="00C72051">
        <w:rPr>
          <w:rFonts w:ascii="Times New Roman" w:eastAsia="Times New Roman" w:hAnsi="Times New Roman" w:cs="Times New Roman"/>
          <w:color w:val="000000"/>
          <w:sz w:val="28"/>
          <w:szCs w:val="28"/>
          <w:lang w:eastAsia="ru-RU"/>
        </w:rPr>
        <w:t>менее</w:t>
      </w:r>
      <w:proofErr w:type="gramEnd"/>
      <w:r w:rsidRPr="00C72051">
        <w:rPr>
          <w:rFonts w:ascii="Times New Roman" w:eastAsia="Times New Roman" w:hAnsi="Times New Roman" w:cs="Times New Roman"/>
          <w:color w:val="000000"/>
          <w:sz w:val="28"/>
          <w:szCs w:val="28"/>
          <w:lang w:eastAsia="ru-RU"/>
        </w:rPr>
        <w:t xml:space="preserve"> можно выделить некоторые факторы риска суицидального поведения личности:</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предшествующие попытки суицида (данного человека);</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семейная история суицида;</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кризисная ситуация (неизлечимая болезнь, смерть близкого человека, безработица и финансовые проблемы, развод);</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lastRenderedPageBreak/>
        <w:t>· семейный фактор (депрессивность родителей, детские травмы, хронические конфликты, дисгармоническое воспитание);</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эмоциональные нарушения (прежде всего депрессия);</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психические заболевания (алкоголизм, наркомания, шизофрения);</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 социальное моделирование (демонстрация суицида СМИ, их изображение в литературных произведениях — «эффект Вертера»).</w:t>
      </w:r>
    </w:p>
    <w:p w:rsidR="003240F8" w:rsidRPr="00C72051" w:rsidRDefault="003240F8" w:rsidP="00C72051">
      <w:pPr>
        <w:shd w:val="clear" w:color="auto" w:fill="FFFFFF"/>
        <w:spacing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Кроме того, выделяются следующие группы риска: молодежь, пожилые люди, сексуальные меньшинства, военнослужащие, ветераны войн и военных конфликтов, врачи и представители не</w:t>
      </w:r>
      <w:r w:rsidR="00D9160D">
        <w:rPr>
          <w:rFonts w:ascii="Times New Roman" w:eastAsia="Times New Roman" w:hAnsi="Times New Roman" w:cs="Times New Roman"/>
          <w:color w:val="000000"/>
          <w:sz w:val="28"/>
          <w:szCs w:val="28"/>
          <w:lang w:eastAsia="ru-RU"/>
        </w:rPr>
        <w:t>которых других профессий. [2, с.5</w:t>
      </w:r>
      <w:r w:rsidRPr="00C72051">
        <w:rPr>
          <w:rFonts w:ascii="Times New Roman" w:eastAsia="Times New Roman" w:hAnsi="Times New Roman" w:cs="Times New Roman"/>
          <w:color w:val="000000"/>
          <w:sz w:val="28"/>
          <w:szCs w:val="28"/>
          <w:lang w:eastAsia="ru-RU"/>
        </w:rPr>
        <w:t>]</w:t>
      </w:r>
    </w:p>
    <w:p w:rsidR="003240F8" w:rsidRPr="00D9160D" w:rsidRDefault="00D9160D" w:rsidP="00D9160D">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9160D">
        <w:rPr>
          <w:rFonts w:ascii="Times New Roman" w:eastAsia="Times New Roman" w:hAnsi="Times New Roman" w:cs="Times New Roman"/>
          <w:bCs/>
          <w:color w:val="000000"/>
          <w:sz w:val="28"/>
          <w:szCs w:val="28"/>
          <w:lang w:eastAsia="ru-RU"/>
        </w:rPr>
        <w:t>СПИСОК ЛИТЕРАТУРЫ</w:t>
      </w:r>
    </w:p>
    <w:p w:rsidR="003240F8" w:rsidRPr="00C72051" w:rsidRDefault="003240F8" w:rsidP="00C7205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2051">
        <w:rPr>
          <w:rFonts w:ascii="Times New Roman" w:eastAsia="Times New Roman" w:hAnsi="Times New Roman" w:cs="Times New Roman"/>
          <w:color w:val="000000"/>
          <w:sz w:val="28"/>
          <w:szCs w:val="28"/>
          <w:lang w:eastAsia="ru-RU"/>
        </w:rPr>
        <w:t>.</w:t>
      </w:r>
    </w:p>
    <w:p w:rsidR="00D9160D" w:rsidRPr="00547DC5" w:rsidRDefault="00D9160D" w:rsidP="00D9160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547DC5">
        <w:rPr>
          <w:rFonts w:ascii="Times New Roman" w:hAnsi="Times New Roman" w:cs="Times New Roman"/>
          <w:sz w:val="28"/>
          <w:szCs w:val="28"/>
        </w:rPr>
        <w:t xml:space="preserve"> Мозговая, А. В. Социология риска: возможности синтеза теории и эмпирического знания/ А. В. Мозговая // Риск в социальном пространстве / под ред. А. В. Мозговой. - М.: Изд-во Института социологии РАН, 2001. - С. 13-37</w:t>
      </w:r>
    </w:p>
    <w:p w:rsidR="00D9160D" w:rsidRPr="00257051" w:rsidRDefault="00D9160D" w:rsidP="00D9160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Pr="00257051">
        <w:rPr>
          <w:rFonts w:ascii="Times New Roman" w:hAnsi="Times New Roman" w:cs="Times New Roman"/>
          <w:sz w:val="28"/>
          <w:szCs w:val="28"/>
        </w:rPr>
        <w:t>Морозов</w:t>
      </w:r>
      <w:r>
        <w:rPr>
          <w:rFonts w:ascii="Times New Roman" w:hAnsi="Times New Roman" w:cs="Times New Roman"/>
          <w:sz w:val="28"/>
          <w:szCs w:val="28"/>
        </w:rPr>
        <w:t>,</w:t>
      </w:r>
      <w:r w:rsidRPr="00257051">
        <w:rPr>
          <w:rFonts w:ascii="Times New Roman" w:hAnsi="Times New Roman" w:cs="Times New Roman"/>
          <w:sz w:val="28"/>
          <w:szCs w:val="28"/>
        </w:rPr>
        <w:t xml:space="preserve"> П.В. </w:t>
      </w:r>
      <w:proofErr w:type="spellStart"/>
      <w:r w:rsidRPr="00257051">
        <w:rPr>
          <w:rFonts w:ascii="Times New Roman" w:hAnsi="Times New Roman" w:cs="Times New Roman"/>
          <w:sz w:val="28"/>
          <w:szCs w:val="28"/>
        </w:rPr>
        <w:t>Суицидальность</w:t>
      </w:r>
      <w:proofErr w:type="spellEnd"/>
      <w:r w:rsidRPr="00257051">
        <w:rPr>
          <w:rFonts w:ascii="Times New Roman" w:hAnsi="Times New Roman" w:cs="Times New Roman"/>
          <w:sz w:val="28"/>
          <w:szCs w:val="28"/>
        </w:rPr>
        <w:t xml:space="preserve"> при депрессии: влияние генетических факторов и антидепрессантов // Психиатрия и </w:t>
      </w:r>
      <w:proofErr w:type="spellStart"/>
      <w:r w:rsidRPr="00257051">
        <w:rPr>
          <w:rFonts w:ascii="Times New Roman" w:hAnsi="Times New Roman" w:cs="Times New Roman"/>
          <w:sz w:val="28"/>
          <w:szCs w:val="28"/>
        </w:rPr>
        <w:t>психофармакотерапия</w:t>
      </w:r>
      <w:proofErr w:type="spellEnd"/>
      <w:r w:rsidRPr="00257051">
        <w:rPr>
          <w:rFonts w:ascii="Times New Roman" w:hAnsi="Times New Roman" w:cs="Times New Roman"/>
          <w:sz w:val="28"/>
          <w:szCs w:val="28"/>
        </w:rPr>
        <w:t xml:space="preserve">, Том 12, №1 – 2010 – С. 4-7 </w:t>
      </w:r>
    </w:p>
    <w:p w:rsidR="00D9160D" w:rsidRDefault="00D9160D" w:rsidP="00D9160D">
      <w:pPr>
        <w:pStyle w:val="a4"/>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w:t>
      </w:r>
      <w:r w:rsidRPr="00257051">
        <w:rPr>
          <w:rFonts w:ascii="Times New Roman" w:hAnsi="Times New Roman" w:cs="Times New Roman"/>
          <w:sz w:val="28"/>
          <w:szCs w:val="28"/>
        </w:rPr>
        <w:t>Мягков</w:t>
      </w:r>
      <w:r>
        <w:rPr>
          <w:rFonts w:ascii="Times New Roman" w:hAnsi="Times New Roman" w:cs="Times New Roman"/>
          <w:sz w:val="28"/>
          <w:szCs w:val="28"/>
        </w:rPr>
        <w:t xml:space="preserve">, А.Ю. </w:t>
      </w:r>
      <w:proofErr w:type="spellStart"/>
      <w:r w:rsidRPr="00257051">
        <w:rPr>
          <w:rFonts w:ascii="Times New Roman" w:hAnsi="Times New Roman" w:cs="Times New Roman"/>
          <w:sz w:val="28"/>
          <w:szCs w:val="28"/>
        </w:rPr>
        <w:t>Темпоральные</w:t>
      </w:r>
      <w:proofErr w:type="spellEnd"/>
      <w:r w:rsidRPr="00257051">
        <w:rPr>
          <w:rFonts w:ascii="Times New Roman" w:hAnsi="Times New Roman" w:cs="Times New Roman"/>
          <w:sz w:val="28"/>
          <w:szCs w:val="28"/>
        </w:rPr>
        <w:t xml:space="preserve"> характеристики самоубийств//Социологические исследования (СОЦИС).– 2004.-№12. - С.83-91</w:t>
      </w:r>
    </w:p>
    <w:p w:rsidR="00D9160D" w:rsidRPr="00214259" w:rsidRDefault="00D9160D" w:rsidP="00D9160D">
      <w:pPr>
        <w:autoSpaceDE w:val="0"/>
        <w:autoSpaceDN w:val="0"/>
        <w:adjustRightInd w:val="0"/>
        <w:spacing w:after="0" w:line="240" w:lineRule="auto"/>
        <w:rPr>
          <w:rFonts w:ascii="Times New Roman" w:hAnsi="Times New Roman" w:cs="Times New Roman"/>
          <w:sz w:val="28"/>
          <w:szCs w:val="28"/>
        </w:rPr>
      </w:pPr>
      <w:r w:rsidRPr="00214259">
        <w:rPr>
          <w:rFonts w:ascii="Times New Roman" w:hAnsi="Times New Roman" w:cs="Times New Roman"/>
          <w:sz w:val="28"/>
          <w:szCs w:val="28"/>
        </w:rPr>
        <w:t xml:space="preserve">4. Черепанова М.И. Региональная специфика латентных суицидальных рисков населения Алтайского края (статья)// Известия </w:t>
      </w:r>
      <w:proofErr w:type="spellStart"/>
      <w:r w:rsidRPr="00214259">
        <w:rPr>
          <w:rFonts w:ascii="Times New Roman" w:hAnsi="Times New Roman" w:cs="Times New Roman"/>
          <w:sz w:val="28"/>
          <w:szCs w:val="28"/>
        </w:rPr>
        <w:t>АтлГУ</w:t>
      </w:r>
      <w:proofErr w:type="spellEnd"/>
      <w:r w:rsidRPr="00214259">
        <w:rPr>
          <w:rFonts w:ascii="Times New Roman" w:hAnsi="Times New Roman" w:cs="Times New Roman"/>
          <w:sz w:val="28"/>
          <w:szCs w:val="28"/>
        </w:rPr>
        <w:t xml:space="preserve">. Серия «Философия, социология, </w:t>
      </w:r>
      <w:proofErr w:type="spellStart"/>
      <w:r w:rsidRPr="00214259">
        <w:rPr>
          <w:rFonts w:ascii="Times New Roman" w:hAnsi="Times New Roman" w:cs="Times New Roman"/>
          <w:sz w:val="28"/>
          <w:szCs w:val="28"/>
        </w:rPr>
        <w:t>культурология</w:t>
      </w:r>
      <w:proofErr w:type="spellEnd"/>
      <w:r w:rsidRPr="00214259">
        <w:rPr>
          <w:rFonts w:ascii="Times New Roman" w:hAnsi="Times New Roman" w:cs="Times New Roman"/>
          <w:sz w:val="28"/>
          <w:szCs w:val="28"/>
        </w:rPr>
        <w:t>».-2011.-№2/2.-С.246-249</w:t>
      </w:r>
    </w:p>
    <w:p w:rsidR="004068AB" w:rsidRDefault="004068AB"/>
    <w:sectPr w:rsidR="004068AB" w:rsidSect="00C72051">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3240F8"/>
    <w:rsid w:val="003240F8"/>
    <w:rsid w:val="004068AB"/>
    <w:rsid w:val="004C281A"/>
    <w:rsid w:val="00C72051"/>
    <w:rsid w:val="00D91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205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9160D"/>
    <w:pPr>
      <w:ind w:left="720"/>
      <w:contextualSpacing/>
    </w:pPr>
  </w:style>
</w:styles>
</file>

<file path=word/webSettings.xml><?xml version="1.0" encoding="utf-8"?>
<w:webSettings xmlns:r="http://schemas.openxmlformats.org/officeDocument/2006/relationships" xmlns:w="http://schemas.openxmlformats.org/wordprocessingml/2006/main">
  <w:divs>
    <w:div w:id="103766507">
      <w:bodyDiv w:val="1"/>
      <w:marLeft w:val="0"/>
      <w:marRight w:val="0"/>
      <w:marTop w:val="0"/>
      <w:marBottom w:val="0"/>
      <w:divBdr>
        <w:top w:val="none" w:sz="0" w:space="0" w:color="auto"/>
        <w:left w:val="none" w:sz="0" w:space="0" w:color="auto"/>
        <w:bottom w:val="none" w:sz="0" w:space="0" w:color="auto"/>
        <w:right w:val="none" w:sz="0" w:space="0" w:color="auto"/>
      </w:divBdr>
      <w:divsChild>
        <w:div w:id="1677731499">
          <w:marLeft w:val="0"/>
          <w:marRight w:val="0"/>
          <w:marTop w:val="0"/>
          <w:marBottom w:val="0"/>
          <w:divBdr>
            <w:top w:val="none" w:sz="0" w:space="0" w:color="auto"/>
            <w:left w:val="none" w:sz="0" w:space="0" w:color="auto"/>
            <w:bottom w:val="none" w:sz="0" w:space="0" w:color="auto"/>
            <w:right w:val="none" w:sz="0" w:space="0" w:color="auto"/>
          </w:divBdr>
          <w:divsChild>
            <w:div w:id="1982808945">
              <w:marLeft w:val="0"/>
              <w:marRight w:val="0"/>
              <w:marTop w:val="0"/>
              <w:marBottom w:val="0"/>
              <w:divBdr>
                <w:top w:val="none" w:sz="0" w:space="0" w:color="auto"/>
                <w:left w:val="none" w:sz="0" w:space="0" w:color="auto"/>
                <w:bottom w:val="none" w:sz="0" w:space="0" w:color="auto"/>
                <w:right w:val="none" w:sz="0" w:space="0" w:color="auto"/>
              </w:divBdr>
              <w:divsChild>
                <w:div w:id="1322275759">
                  <w:marLeft w:val="0"/>
                  <w:marRight w:val="0"/>
                  <w:marTop w:val="0"/>
                  <w:marBottom w:val="0"/>
                  <w:divBdr>
                    <w:top w:val="none" w:sz="0" w:space="0" w:color="auto"/>
                    <w:left w:val="none" w:sz="0" w:space="0" w:color="auto"/>
                    <w:bottom w:val="none" w:sz="0" w:space="0" w:color="auto"/>
                    <w:right w:val="none" w:sz="0" w:space="0" w:color="auto"/>
                  </w:divBdr>
                  <w:divsChild>
                    <w:div w:id="985014713">
                      <w:marLeft w:val="0"/>
                      <w:marRight w:val="0"/>
                      <w:marTop w:val="0"/>
                      <w:marBottom w:val="0"/>
                      <w:divBdr>
                        <w:top w:val="none" w:sz="0" w:space="0" w:color="auto"/>
                        <w:left w:val="none" w:sz="0" w:space="0" w:color="auto"/>
                        <w:bottom w:val="none" w:sz="0" w:space="0" w:color="auto"/>
                        <w:right w:val="none" w:sz="0" w:space="0" w:color="auto"/>
                      </w:divBdr>
                      <w:divsChild>
                        <w:div w:id="1253664867">
                          <w:marLeft w:val="0"/>
                          <w:marRight w:val="251"/>
                          <w:marTop w:val="0"/>
                          <w:marBottom w:val="419"/>
                          <w:divBdr>
                            <w:top w:val="none" w:sz="0" w:space="0" w:color="auto"/>
                            <w:left w:val="none" w:sz="0" w:space="0" w:color="auto"/>
                            <w:bottom w:val="none" w:sz="0" w:space="0" w:color="auto"/>
                            <w:right w:val="none" w:sz="0" w:space="0" w:color="auto"/>
                          </w:divBdr>
                          <w:divsChild>
                            <w:div w:id="1468552293">
                              <w:marLeft w:val="0"/>
                              <w:marRight w:val="0"/>
                              <w:marTop w:val="0"/>
                              <w:marBottom w:val="0"/>
                              <w:divBdr>
                                <w:top w:val="none" w:sz="0" w:space="0" w:color="auto"/>
                                <w:left w:val="none" w:sz="0" w:space="0" w:color="auto"/>
                                <w:bottom w:val="none" w:sz="0" w:space="0" w:color="auto"/>
                                <w:right w:val="none" w:sz="0" w:space="0" w:color="auto"/>
                              </w:divBdr>
                              <w:divsChild>
                                <w:div w:id="10031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539241">
      <w:bodyDiv w:val="1"/>
      <w:marLeft w:val="0"/>
      <w:marRight w:val="0"/>
      <w:marTop w:val="0"/>
      <w:marBottom w:val="0"/>
      <w:divBdr>
        <w:top w:val="none" w:sz="0" w:space="0" w:color="auto"/>
        <w:left w:val="none" w:sz="0" w:space="0" w:color="auto"/>
        <w:bottom w:val="none" w:sz="0" w:space="0" w:color="auto"/>
        <w:right w:val="none" w:sz="0" w:space="0" w:color="auto"/>
      </w:divBdr>
      <w:divsChild>
        <w:div w:id="1976257819">
          <w:marLeft w:val="0"/>
          <w:marRight w:val="0"/>
          <w:marTop w:val="0"/>
          <w:marBottom w:val="0"/>
          <w:divBdr>
            <w:top w:val="none" w:sz="0" w:space="0" w:color="auto"/>
            <w:left w:val="none" w:sz="0" w:space="0" w:color="auto"/>
            <w:bottom w:val="none" w:sz="0" w:space="0" w:color="auto"/>
            <w:right w:val="none" w:sz="0" w:space="0" w:color="auto"/>
          </w:divBdr>
          <w:divsChild>
            <w:div w:id="376124299">
              <w:marLeft w:val="0"/>
              <w:marRight w:val="0"/>
              <w:marTop w:val="0"/>
              <w:marBottom w:val="0"/>
              <w:divBdr>
                <w:top w:val="none" w:sz="0" w:space="0" w:color="auto"/>
                <w:left w:val="none" w:sz="0" w:space="0" w:color="auto"/>
                <w:bottom w:val="none" w:sz="0" w:space="0" w:color="auto"/>
                <w:right w:val="none" w:sz="0" w:space="0" w:color="auto"/>
              </w:divBdr>
              <w:divsChild>
                <w:div w:id="1916280354">
                  <w:marLeft w:val="0"/>
                  <w:marRight w:val="0"/>
                  <w:marTop w:val="0"/>
                  <w:marBottom w:val="0"/>
                  <w:divBdr>
                    <w:top w:val="none" w:sz="0" w:space="0" w:color="auto"/>
                    <w:left w:val="none" w:sz="0" w:space="0" w:color="auto"/>
                    <w:bottom w:val="none" w:sz="0" w:space="0" w:color="auto"/>
                    <w:right w:val="none" w:sz="0" w:space="0" w:color="auto"/>
                  </w:divBdr>
                  <w:divsChild>
                    <w:div w:id="1521502456">
                      <w:marLeft w:val="0"/>
                      <w:marRight w:val="0"/>
                      <w:marTop w:val="0"/>
                      <w:marBottom w:val="0"/>
                      <w:divBdr>
                        <w:top w:val="none" w:sz="0" w:space="0" w:color="auto"/>
                        <w:left w:val="none" w:sz="0" w:space="0" w:color="auto"/>
                        <w:bottom w:val="none" w:sz="0" w:space="0" w:color="auto"/>
                        <w:right w:val="none" w:sz="0" w:space="0" w:color="auto"/>
                      </w:divBdr>
                      <w:divsChild>
                        <w:div w:id="1632633238">
                          <w:marLeft w:val="0"/>
                          <w:marRight w:val="251"/>
                          <w:marTop w:val="0"/>
                          <w:marBottom w:val="419"/>
                          <w:divBdr>
                            <w:top w:val="none" w:sz="0" w:space="0" w:color="auto"/>
                            <w:left w:val="none" w:sz="0" w:space="0" w:color="auto"/>
                            <w:bottom w:val="none" w:sz="0" w:space="0" w:color="auto"/>
                            <w:right w:val="none" w:sz="0" w:space="0" w:color="auto"/>
                          </w:divBdr>
                          <w:divsChild>
                            <w:div w:id="1337460559">
                              <w:marLeft w:val="0"/>
                              <w:marRight w:val="0"/>
                              <w:marTop w:val="0"/>
                              <w:marBottom w:val="0"/>
                              <w:divBdr>
                                <w:top w:val="none" w:sz="0" w:space="0" w:color="auto"/>
                                <w:left w:val="none" w:sz="0" w:space="0" w:color="auto"/>
                                <w:bottom w:val="none" w:sz="0" w:space="0" w:color="auto"/>
                                <w:right w:val="none" w:sz="0" w:space="0" w:color="auto"/>
                              </w:divBdr>
                              <w:divsChild>
                                <w:div w:id="115619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408555">
      <w:bodyDiv w:val="1"/>
      <w:marLeft w:val="0"/>
      <w:marRight w:val="0"/>
      <w:marTop w:val="0"/>
      <w:marBottom w:val="0"/>
      <w:divBdr>
        <w:top w:val="none" w:sz="0" w:space="0" w:color="auto"/>
        <w:left w:val="none" w:sz="0" w:space="0" w:color="auto"/>
        <w:bottom w:val="none" w:sz="0" w:space="0" w:color="auto"/>
        <w:right w:val="none" w:sz="0" w:space="0" w:color="auto"/>
      </w:divBdr>
      <w:divsChild>
        <w:div w:id="1142189329">
          <w:marLeft w:val="0"/>
          <w:marRight w:val="0"/>
          <w:marTop w:val="0"/>
          <w:marBottom w:val="0"/>
          <w:divBdr>
            <w:top w:val="none" w:sz="0" w:space="0" w:color="auto"/>
            <w:left w:val="none" w:sz="0" w:space="0" w:color="auto"/>
            <w:bottom w:val="none" w:sz="0" w:space="0" w:color="auto"/>
            <w:right w:val="none" w:sz="0" w:space="0" w:color="auto"/>
          </w:divBdr>
          <w:divsChild>
            <w:div w:id="349796652">
              <w:marLeft w:val="0"/>
              <w:marRight w:val="0"/>
              <w:marTop w:val="0"/>
              <w:marBottom w:val="0"/>
              <w:divBdr>
                <w:top w:val="none" w:sz="0" w:space="0" w:color="auto"/>
                <w:left w:val="none" w:sz="0" w:space="0" w:color="auto"/>
                <w:bottom w:val="none" w:sz="0" w:space="0" w:color="auto"/>
                <w:right w:val="none" w:sz="0" w:space="0" w:color="auto"/>
              </w:divBdr>
              <w:divsChild>
                <w:div w:id="1757240644">
                  <w:marLeft w:val="0"/>
                  <w:marRight w:val="0"/>
                  <w:marTop w:val="0"/>
                  <w:marBottom w:val="0"/>
                  <w:divBdr>
                    <w:top w:val="none" w:sz="0" w:space="0" w:color="auto"/>
                    <w:left w:val="none" w:sz="0" w:space="0" w:color="auto"/>
                    <w:bottom w:val="none" w:sz="0" w:space="0" w:color="auto"/>
                    <w:right w:val="none" w:sz="0" w:space="0" w:color="auto"/>
                  </w:divBdr>
                  <w:divsChild>
                    <w:div w:id="806432290">
                      <w:marLeft w:val="0"/>
                      <w:marRight w:val="0"/>
                      <w:marTop w:val="0"/>
                      <w:marBottom w:val="0"/>
                      <w:divBdr>
                        <w:top w:val="none" w:sz="0" w:space="0" w:color="auto"/>
                        <w:left w:val="none" w:sz="0" w:space="0" w:color="auto"/>
                        <w:bottom w:val="none" w:sz="0" w:space="0" w:color="auto"/>
                        <w:right w:val="none" w:sz="0" w:space="0" w:color="auto"/>
                      </w:divBdr>
                      <w:divsChild>
                        <w:div w:id="1279605692">
                          <w:marLeft w:val="0"/>
                          <w:marRight w:val="251"/>
                          <w:marTop w:val="0"/>
                          <w:marBottom w:val="419"/>
                          <w:divBdr>
                            <w:top w:val="none" w:sz="0" w:space="0" w:color="auto"/>
                            <w:left w:val="none" w:sz="0" w:space="0" w:color="auto"/>
                            <w:bottom w:val="none" w:sz="0" w:space="0" w:color="auto"/>
                            <w:right w:val="none" w:sz="0" w:space="0" w:color="auto"/>
                          </w:divBdr>
                          <w:divsChild>
                            <w:div w:id="1026177817">
                              <w:marLeft w:val="0"/>
                              <w:marRight w:val="0"/>
                              <w:marTop w:val="0"/>
                              <w:marBottom w:val="0"/>
                              <w:divBdr>
                                <w:top w:val="none" w:sz="0" w:space="0" w:color="auto"/>
                                <w:left w:val="none" w:sz="0" w:space="0" w:color="auto"/>
                                <w:bottom w:val="none" w:sz="0" w:space="0" w:color="auto"/>
                                <w:right w:val="none" w:sz="0" w:space="0" w:color="auto"/>
                              </w:divBdr>
                              <w:divsChild>
                                <w:div w:id="162649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1437</Words>
  <Characters>8193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2015-11-20T04:12:00Z</dcterms:created>
  <dcterms:modified xsi:type="dcterms:W3CDTF">2015-11-21T14:22:00Z</dcterms:modified>
</cp:coreProperties>
</file>