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68" w:rsidRPr="007C62A3" w:rsidRDefault="00B37C68" w:rsidP="00B37C68">
      <w:r w:rsidRPr="007C62A3">
        <w:t>Пояснительная записка</w:t>
      </w:r>
    </w:p>
    <w:p w:rsidR="00B37C68" w:rsidRPr="007C62A3" w:rsidRDefault="00B37C68" w:rsidP="00B37C68">
      <w:r w:rsidRPr="007C62A3">
        <w:t>Язык – это средство межкультурного общения, которое  помогает  передавать  опыт, культуру и  традиции  народа,  обеспечивает личности включение в современные социально-культурные   процессы.</w:t>
      </w:r>
    </w:p>
    <w:p w:rsidR="00B37C68" w:rsidRPr="007C62A3" w:rsidRDefault="00B37C68" w:rsidP="00B37C68">
      <w:r w:rsidRPr="007C62A3">
        <w:t>В  свою  очередь, английский  язык получил  распространение  во всем  мире,  стал  языком  международного  общения. Он  играет  очень  важную  роль в  общении  между  государствами  и  народами,  служит универсальным  средством  передачи  опыта народа, обмене  информацией.</w:t>
      </w:r>
    </w:p>
    <w:p w:rsidR="00B37C68" w:rsidRPr="007C62A3" w:rsidRDefault="00B37C68" w:rsidP="00B37C68">
      <w:r w:rsidRPr="007C62A3">
        <w:t>Исследование, проведенное при  Лондонском  университете, показало, что  дети в  раннем  школьном  возрасте  обладают  гибким  мышлением, а  изучение  иностранных  языков  на  раннем  этапе  позволяет  легче  освоить  второй  язык. Кроме  того, изучение  иностранного  языка  позволяет  развить речевые, познавательные, интеллектуальные  способности  ребенка.</w:t>
      </w:r>
    </w:p>
    <w:p w:rsidR="00B37C68" w:rsidRPr="007C62A3" w:rsidRDefault="00B37C68" w:rsidP="00B37C68">
      <w:r w:rsidRPr="007C62A3">
        <w:t>Английский язык получил широкое распространение во всем мире. На нем говорят тысячи народов. Его используют при проведении деловых встреч. А также почти вся информационная сеть представлена на английском языке.  </w:t>
      </w:r>
    </w:p>
    <w:p w:rsidR="00B37C68" w:rsidRPr="007C62A3" w:rsidRDefault="00B37C68" w:rsidP="00B37C68">
      <w:r w:rsidRPr="007C62A3">
        <w:t xml:space="preserve">Образовательный процесс опирается на новейшие методические и учебные пособия,  подобранные специально с учетом возрастных и индивидуальных способностей учащихся. </w:t>
      </w:r>
    </w:p>
    <w:p w:rsidR="00B37C68" w:rsidRPr="007C62A3" w:rsidRDefault="00B37C68" w:rsidP="00B37C68">
      <w:r w:rsidRPr="007C62A3">
        <w:t xml:space="preserve">Данная программа по английскому языку составлена с учетом потребностей современного ребенка и основана на доступности обучения и расширяет  содержание предметных тем образовательного стандарта (ФГОС). </w:t>
      </w:r>
    </w:p>
    <w:p w:rsidR="00B37C68" w:rsidRPr="007C62A3" w:rsidRDefault="00B37C68" w:rsidP="00B37C68">
      <w:r w:rsidRPr="007C62A3">
        <w:t> Данная программа имеет социально-педагогическую направленность.</w:t>
      </w:r>
    </w:p>
    <w:p w:rsidR="00B37C68" w:rsidRPr="007C62A3" w:rsidRDefault="00B37C68" w:rsidP="00B37C68">
      <w:r w:rsidRPr="007C62A3">
        <w:t xml:space="preserve">Являясь адаптированной и многоуровневой, программа рассчитана на обучение детей от 8 до 12 лет. Прием  в  группу  свободный, наполняемость не  более 15 человек. </w:t>
      </w:r>
    </w:p>
    <w:p w:rsidR="00B37C68" w:rsidRPr="007C62A3" w:rsidRDefault="00B37C68" w:rsidP="00B37C68">
      <w:r w:rsidRPr="007C62A3">
        <w:t> В программе широко используются игры, творческие продуктивные виды деятельности («Нарисуй, раскрась, сделай»), а также здоровьесберегающие технологии (физкультминутки , подвижные игры).</w:t>
      </w:r>
    </w:p>
    <w:p w:rsidR="00B37C68" w:rsidRPr="007C62A3" w:rsidRDefault="00B37C68" w:rsidP="00B37C68">
      <w:r w:rsidRPr="007C62A3">
        <w:t>Программа  позволит  развить  речевую, мыслительную  и  познавательную  деятельность  учащихся, а  также  их  слуховую  память; сформировать  слухо- произносительные  навыки, умения  понимать  английскую  речь и говорить  на  иностранном  языке; воспитать   интерес  и  уважение  к  другой  культуре и  народу.</w:t>
      </w:r>
    </w:p>
    <w:p w:rsidR="00B37C68" w:rsidRPr="007C62A3" w:rsidRDefault="00B37C68" w:rsidP="00B37C68">
      <w:r w:rsidRPr="007C62A3">
        <w:t>Цели и задачи программы</w:t>
      </w:r>
    </w:p>
    <w:p w:rsidR="00B37C68" w:rsidRPr="007C62A3" w:rsidRDefault="00B37C68" w:rsidP="00B37C68">
      <w:r w:rsidRPr="007C62A3">
        <w:t>Цель: пробуждение у них интереса и формирование положительного отношения к английскому языку как средству общения; углубить знания учащихся по грамматике английского языка, а также способствовать расширению и актуализации пройденного лексического материала и развитию коммуникативных навыков. </w:t>
      </w:r>
    </w:p>
    <w:p w:rsidR="00B37C68" w:rsidRPr="007C62A3" w:rsidRDefault="00B37C68" w:rsidP="00B37C68">
      <w:r w:rsidRPr="007C62A3">
        <w:t>Для достижения цели программа ставит и решает ряд задач:</w:t>
      </w:r>
    </w:p>
    <w:p w:rsidR="00B37C68" w:rsidRPr="007C62A3" w:rsidRDefault="00B37C68" w:rsidP="00B37C68">
      <w:r w:rsidRPr="007C62A3">
        <w:lastRenderedPageBreak/>
        <w:t>углубить знания по предмету;</w:t>
      </w:r>
    </w:p>
    <w:p w:rsidR="00B37C68" w:rsidRPr="007C62A3" w:rsidRDefault="00B37C68" w:rsidP="00B37C68">
      <w:r w:rsidRPr="007C62A3">
        <w:t>развить самостоятельность, целеустремлённость, доброжелательность, эмоционально-нравственную отзывчивость, понимание чувств других людей, соблюдение норм речевого и неречевого этикета;</w:t>
      </w:r>
    </w:p>
    <w:p w:rsidR="00B37C68" w:rsidRPr="007C62A3" w:rsidRDefault="00B37C68" w:rsidP="00B37C68">
      <w:r w:rsidRPr="007C62A3">
        <w:t>развивать коммуникативные умения;</w:t>
      </w:r>
    </w:p>
    <w:p w:rsidR="00B37C68" w:rsidRPr="007C62A3" w:rsidRDefault="00B37C68" w:rsidP="00B37C68">
      <w:r w:rsidRPr="007C62A3">
        <w:t>использовать различные способы поиска информации (в словаре и других справочных материалах) в соответствии с решаемой коммуникативной \ познавательной задачей;</w:t>
      </w:r>
    </w:p>
    <w:p w:rsidR="00B37C68" w:rsidRPr="007C62A3" w:rsidRDefault="00B37C68" w:rsidP="00B37C68">
      <w:r w:rsidRPr="007C62A3">
        <w:t>дать представление о культуре, истории и традициях стран изучаемого языка, о роли родного языка и культуры в сравнении с культурой других народов;</w:t>
      </w:r>
    </w:p>
    <w:p w:rsidR="00B37C68" w:rsidRPr="007C62A3" w:rsidRDefault="00B37C68" w:rsidP="00B37C68">
      <w:r w:rsidRPr="007C62A3"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B37C68" w:rsidRPr="007C62A3" w:rsidRDefault="00B37C68" w:rsidP="00B37C68">
      <w:r w:rsidRPr="007C62A3">
        <w:t>способствовать формированию умения сравнивать те или иные явления, процессы, культуры  в родном языке и английском языке;</w:t>
      </w:r>
    </w:p>
    <w:p w:rsidR="00B37C68" w:rsidRPr="007C62A3" w:rsidRDefault="00B37C68" w:rsidP="00B37C68">
      <w:r w:rsidRPr="007C62A3">
        <w:t>ОЖИДАЕМЫЕ  РЕЗУЛЬТАТЫ</w:t>
      </w:r>
    </w:p>
    <w:p w:rsidR="00B37C68" w:rsidRPr="007C62A3" w:rsidRDefault="00B37C68" w:rsidP="00B37C68">
      <w:r w:rsidRPr="007C62A3">
        <w:t>понимание  на  слух  речи  учителя  или  диктора</w:t>
      </w:r>
    </w:p>
    <w:p w:rsidR="00B37C68" w:rsidRPr="007C62A3" w:rsidRDefault="00B37C68" w:rsidP="00B37C68">
      <w:r w:rsidRPr="007C62A3">
        <w:t>ответы  на  вопросы  учителя в  пределах пройденных  тем</w:t>
      </w:r>
    </w:p>
    <w:p w:rsidR="00B37C68" w:rsidRPr="007C62A3" w:rsidRDefault="00B37C68" w:rsidP="00B37C68">
      <w:r w:rsidRPr="007C62A3">
        <w:t>умение  высказываться в  пределах  программного  речевого  материала</w:t>
      </w:r>
    </w:p>
    <w:p w:rsidR="00B37C68" w:rsidRPr="007C62A3" w:rsidRDefault="00B37C68" w:rsidP="00B37C68">
      <w:r w:rsidRPr="007C62A3">
        <w:t>умение  составлять небольшое  описание  предмета  или  картинки</w:t>
      </w:r>
    </w:p>
    <w:p w:rsidR="00B37C68" w:rsidRPr="007C62A3" w:rsidRDefault="00B37C68" w:rsidP="00B37C68">
      <w:r w:rsidRPr="007C62A3">
        <w:t>распознавать и употреблять в речи основные коммуникативные типы предложений;</w:t>
      </w:r>
    </w:p>
    <w:p w:rsidR="00B37C68" w:rsidRPr="007C62A3" w:rsidRDefault="00B37C68" w:rsidP="00B37C68">
      <w:r w:rsidRPr="007C62A3">
        <w:t xml:space="preserve">распознавать и употреблять в речи следующие грамматические явления: существительные с определённым \ неопределённым \ нулевым артиклем; глаголы в настоящем, прошедшем и будущем простом времени; модальные глаголы can, may и must; личные, притяжательные и указательные местоимения; прилагательные в положительной, сравнительной и превосходной степени, образованные по правилу и некоторым исключениям; количественные (до100) и порядковые (до 20) числительные; наиболее употребительные предлоги для выражения временных и пространственных отношений. </w:t>
      </w:r>
    </w:p>
    <w:p w:rsidR="00B37C68" w:rsidRPr="007C62A3" w:rsidRDefault="00B37C68" w:rsidP="00B37C68">
      <w:r w:rsidRPr="007C62A3">
        <w:t>узнавать сложносочинённые предложения с союзами and и but;</w:t>
      </w:r>
    </w:p>
    <w:p w:rsidR="00B37C68" w:rsidRPr="007C62A3" w:rsidRDefault="00B37C68" w:rsidP="00B37C68">
      <w:r w:rsidRPr="007C62A3">
        <w:t>использовать в речи безличные предложения, предложения с конструкцией there is \ there are;</w:t>
      </w:r>
    </w:p>
    <w:p w:rsidR="00B37C68" w:rsidRPr="007C62A3" w:rsidRDefault="00B37C68" w:rsidP="00B37C68">
      <w:r w:rsidRPr="007C62A3">
        <w:t>оперировать в речи неопределёнными местоимениями some, any, no;</w:t>
      </w:r>
    </w:p>
    <w:p w:rsidR="00B37C68" w:rsidRPr="007C62A3" w:rsidRDefault="00B37C68" w:rsidP="00B37C68">
      <w:r w:rsidRPr="007C62A3">
        <w:t>образовывать по правилу прилагательные в сравнительной и превосходной степени и употреблять их в речи;</w:t>
      </w:r>
    </w:p>
    <w:p w:rsidR="00B37C68" w:rsidRPr="007C62A3" w:rsidRDefault="00B37C68" w:rsidP="00B37C68">
      <w:r w:rsidRPr="007C62A3">
        <w:t>распознавать в тексте и дифференцировать слова по определённым признакам (существительные, прилагательные, модальные \ смысловые глаголы).</w:t>
      </w:r>
    </w:p>
    <w:p w:rsidR="00B37C68" w:rsidRPr="007C62A3" w:rsidRDefault="00B37C68" w:rsidP="00B37C68">
      <w:r w:rsidRPr="007C62A3">
        <w:lastRenderedPageBreak/>
        <w:t xml:space="preserve">При осуществлении учебного процесса учителем будут использованы следующие образовательные технологии, позволяющие интенсифицировать учебный процесс и сделать его более увлекательным и эффективным: </w:t>
      </w:r>
    </w:p>
    <w:p w:rsidR="00B37C68" w:rsidRPr="007C62A3" w:rsidRDefault="00B37C68" w:rsidP="00B37C68">
      <w:r w:rsidRPr="007C62A3">
        <w:t>обучение в сотрудничестве;</w:t>
      </w:r>
    </w:p>
    <w:p w:rsidR="00B37C68" w:rsidRPr="007C62A3" w:rsidRDefault="00B37C68" w:rsidP="00B37C68">
      <w:r w:rsidRPr="007C62A3">
        <w:t>речевые и познавательные игры;</w:t>
      </w:r>
    </w:p>
    <w:p w:rsidR="00B37C68" w:rsidRPr="007C62A3" w:rsidRDefault="00B37C68" w:rsidP="00B37C68">
      <w:r w:rsidRPr="007C62A3">
        <w:t>исследовательские приёмы обучения;</w:t>
      </w:r>
    </w:p>
    <w:p w:rsidR="00B37C68" w:rsidRPr="007C62A3" w:rsidRDefault="00B37C68" w:rsidP="00B37C68">
      <w:r w:rsidRPr="007C62A3">
        <w:t>лингвистические задачи;</w:t>
      </w:r>
    </w:p>
    <w:p w:rsidR="00B37C68" w:rsidRPr="007C62A3" w:rsidRDefault="00B37C68" w:rsidP="00B37C68">
      <w:r w:rsidRPr="007C62A3">
        <w:t>создание благоприятного психологического климата, располагающего к общению.</w:t>
      </w:r>
    </w:p>
    <w:p w:rsidR="00B37C68" w:rsidRPr="007C62A3" w:rsidRDefault="00B37C68" w:rsidP="00B37C68">
      <w:r w:rsidRPr="007C62A3">
        <w:t>Формой контроля служит тестовая работа, выполняемая учащимися по окончании курса кружка. Контроль проводится в письменной форме и содержит лексико- грамматические задания по пройденным темам.</w:t>
      </w:r>
    </w:p>
    <w:p w:rsidR="00B37C68" w:rsidRPr="007C62A3" w:rsidRDefault="00A0168A" w:rsidP="00B37C68">
      <w:r>
        <w:t>Программа рассчитана на 35</w:t>
      </w:r>
      <w:r w:rsidR="00B37C68" w:rsidRPr="007C62A3">
        <w:t xml:space="preserve"> часа. Периодичность занятий </w:t>
      </w:r>
      <w:r>
        <w:t>1 раз в неделю, длительность – 40 мин</w:t>
      </w:r>
      <w:r w:rsidR="00B37C68" w:rsidRPr="007C62A3">
        <w:t>.</w:t>
      </w:r>
    </w:p>
    <w:p w:rsidR="00B37C68" w:rsidRPr="007C62A3" w:rsidRDefault="00B37C68" w:rsidP="00B37C68">
      <w:r w:rsidRPr="007C62A3">
        <w:t>Учебно-тематическо</w:t>
      </w:r>
      <w:r w:rsidR="00A0168A">
        <w:t>е планирование «Занимательный английский»</w:t>
      </w:r>
    </w:p>
    <w:tbl>
      <w:tblPr>
        <w:tblW w:w="4049" w:type="pct"/>
        <w:tblCellSpacing w:w="0" w:type="dxa"/>
        <w:tblInd w:w="-858" w:type="dxa"/>
        <w:tblCellMar>
          <w:left w:w="0" w:type="dxa"/>
          <w:right w:w="0" w:type="dxa"/>
        </w:tblCellMar>
        <w:tblLook w:val="04A0"/>
      </w:tblPr>
      <w:tblGrid>
        <w:gridCol w:w="586"/>
        <w:gridCol w:w="7210"/>
      </w:tblGrid>
      <w:tr w:rsidR="00320405" w:rsidRPr="007C62A3" w:rsidTr="00320405">
        <w:trPr>
          <w:trHeight w:val="509"/>
          <w:tblCellSpacing w:w="0" w:type="dxa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bookmarkStart w:id="0" w:name="2f96da1bcb29929af4f8f41fb393a95f3943cdc4"/>
            <w:bookmarkStart w:id="1" w:name="1"/>
            <w:bookmarkEnd w:id="0"/>
            <w:bookmarkEnd w:id="1"/>
            <w:r w:rsidRPr="007C62A3">
              <w:t>№</w:t>
            </w:r>
          </w:p>
          <w:p w:rsidR="00320405" w:rsidRPr="007C62A3" w:rsidRDefault="00320405" w:rsidP="007C62A3">
            <w:r w:rsidRPr="007C62A3">
              <w:t>п/п</w:t>
            </w:r>
          </w:p>
        </w:tc>
        <w:tc>
          <w:tcPr>
            <w:tcW w:w="7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Содержание обучения</w:t>
            </w:r>
          </w:p>
        </w:tc>
      </w:tr>
      <w:tr w:rsidR="00320405" w:rsidRPr="007C62A3" w:rsidTr="00320405">
        <w:trPr>
          <w:trHeight w:val="509"/>
          <w:tblCellSpacing w:w="0" w:type="dxa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405" w:rsidRPr="007C62A3" w:rsidRDefault="00320405" w:rsidP="007C62A3"/>
        </w:tc>
        <w:tc>
          <w:tcPr>
            <w:tcW w:w="7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405" w:rsidRPr="007C62A3" w:rsidRDefault="00320405" w:rsidP="007C62A3"/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1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Вводное занятие</w:t>
            </w:r>
            <w:r>
              <w:t>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2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A0168A" w:rsidRDefault="00320405" w:rsidP="007C62A3">
            <w:pPr>
              <w:rPr>
                <w:lang w:val="en-US"/>
              </w:rPr>
            </w:pPr>
            <w:r>
              <w:t>Артикль</w:t>
            </w:r>
            <w:r w:rsidRPr="007C62A3">
              <w:t>.</w:t>
            </w:r>
            <w:r>
              <w:t xml:space="preserve">Употребление артикля.Неопределенный артикль </w:t>
            </w:r>
            <w:r>
              <w:rPr>
                <w:lang w:val="en-US"/>
              </w:rPr>
              <w:t>a\an.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3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A0168A" w:rsidRDefault="00320405" w:rsidP="007C62A3">
            <w:r w:rsidRPr="007C62A3">
              <w:t>Определенный артикль the.</w:t>
            </w:r>
            <w:r>
              <w:t xml:space="preserve"> Употребление артикля с неисчисляемыми существительными.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4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A0168A">
            <w:r w:rsidRPr="007C62A3">
              <w:t>Наиболее частые случаи употребления артиклей</w:t>
            </w:r>
            <w:r>
              <w:t>.Употребления нулевого артикля.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5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Множественное число существительных. Исключения</w:t>
            </w:r>
            <w:r>
              <w:t>.Произношение окончании множественного числа.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6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E94021" w:rsidRDefault="00320405" w:rsidP="007C62A3">
            <w:r w:rsidRPr="007C62A3">
              <w:t>Основные типы простого предложения: утвердительное, отрицательное, вопросительное, побудительное</w:t>
            </w:r>
            <w:r>
              <w:t>.Порядок слов в предложениях.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7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Default="00320405" w:rsidP="007C62A3">
            <w:r w:rsidRPr="007C62A3">
              <w:t> Глагол – связка to be в Present Simple (am, is, are).</w:t>
            </w:r>
            <w:r>
              <w:t>Порядок слов в предложениях(вопросительных,отрицательных,утвердительные).</w:t>
            </w:r>
          </w:p>
          <w:p w:rsidR="00320405" w:rsidRPr="00545BB8" w:rsidRDefault="00320405" w:rsidP="007C62A3">
            <w:r>
              <w:t>Краткие ответы.</w:t>
            </w:r>
          </w:p>
        </w:tc>
      </w:tr>
      <w:tr w:rsidR="00320405" w:rsidRPr="007C62A3" w:rsidTr="00320405">
        <w:trPr>
          <w:trHeight w:val="32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8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545BB8" w:rsidRDefault="00320405" w:rsidP="007C62A3">
            <w:r>
              <w:t xml:space="preserve">Глагол связка </w:t>
            </w:r>
            <w:r>
              <w:rPr>
                <w:lang w:val="en-US"/>
              </w:rPr>
              <w:t xml:space="preserve">to be </w:t>
            </w:r>
            <w:r>
              <w:t xml:space="preserve">в </w:t>
            </w:r>
            <w:r>
              <w:rPr>
                <w:lang w:val="en-US"/>
              </w:rPr>
              <w:t xml:space="preserve"> Past Simple(was,were)</w:t>
            </w:r>
            <w:r>
              <w:t>.Порядок слов в предложениях(вопросительные,отрицательные,утвердительные)Краткие ответы.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9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 xml:space="preserve">Предложения с </w:t>
            </w:r>
            <w:r>
              <w:t xml:space="preserve"> речевыми </w:t>
            </w:r>
            <w:r w:rsidRPr="007C62A3">
              <w:t xml:space="preserve">оборотами there is \ are в Present </w:t>
            </w:r>
            <w:r w:rsidRPr="007C62A3">
              <w:lastRenderedPageBreak/>
              <w:t>Simple</w:t>
            </w:r>
            <w:r>
              <w:t>.Порядок слов в предложения.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lastRenderedPageBreak/>
              <w:t>10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A2F52" w:rsidRDefault="00320405" w:rsidP="007C62A3">
            <w:r>
              <w:rPr>
                <w:lang w:val="en-US"/>
              </w:rPr>
              <w:t xml:space="preserve"> </w:t>
            </w:r>
            <w:r>
              <w:t xml:space="preserve">Предложения с речевым оборотом </w:t>
            </w:r>
            <w:r>
              <w:rPr>
                <w:lang w:val="en-US"/>
              </w:rPr>
              <w:t xml:space="preserve">there was\were </w:t>
            </w:r>
            <w:r>
              <w:t>в</w:t>
            </w:r>
            <w:r>
              <w:rPr>
                <w:lang w:val="en-US"/>
              </w:rPr>
              <w:t xml:space="preserve"> Past Simpl</w:t>
            </w:r>
            <w:r>
              <w:t>.Порядок слов в предложении.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11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A2F52" w:rsidRDefault="00320405" w:rsidP="007C62A3">
            <w:r>
              <w:t xml:space="preserve">Речевой оборот </w:t>
            </w:r>
            <w:r>
              <w:rPr>
                <w:lang w:val="en-US"/>
              </w:rPr>
              <w:t>has got\have got  Present Simple</w:t>
            </w:r>
            <w:r>
              <w:t>.Порядок слов в предложении.Краткие ответы.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12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rPr>
                <w:lang w:val="en-US"/>
              </w:rPr>
              <w:t xml:space="preserve">  </w:t>
            </w:r>
            <w:r>
              <w:t xml:space="preserve">Глагол </w:t>
            </w:r>
            <w:r>
              <w:rPr>
                <w:lang w:val="en-US"/>
              </w:rPr>
              <w:t xml:space="preserve">had </w:t>
            </w:r>
            <w:r>
              <w:t xml:space="preserve">в </w:t>
            </w:r>
            <w:r>
              <w:rPr>
                <w:lang w:val="en-US"/>
              </w:rPr>
              <w:t>Past  Simple</w:t>
            </w:r>
            <w:r>
              <w:t>.Порядок слов в предложении.Краткие ответы.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13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Тестирование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1</w:t>
            </w:r>
            <w:r>
              <w:t>4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Модальный глаголы</w:t>
            </w:r>
            <w:r>
              <w:t xml:space="preserve"> са</w:t>
            </w:r>
            <w:r>
              <w:rPr>
                <w:lang w:val="en-US"/>
              </w:rPr>
              <w:t>n\may\</w:t>
            </w:r>
            <w:r w:rsidRPr="007C62A3">
              <w:t xml:space="preserve"> must /should</w:t>
            </w:r>
            <w:r>
              <w:t>.Порядок слов в предложении.Краткие ответы.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1</w:t>
            </w:r>
            <w:r>
              <w:t>5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Притяжательный падеж существительных</w:t>
            </w:r>
            <w:r>
              <w:t>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1</w:t>
            </w:r>
            <w:r>
              <w:t>6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 Личные  и притяжательные местоимения.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1</w:t>
            </w:r>
            <w:r>
              <w:t>7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Количественные местоимения many/much/ a lot of</w:t>
            </w:r>
          </w:p>
        </w:tc>
      </w:tr>
      <w:tr w:rsidR="00320405" w:rsidRPr="007C62A3" w:rsidTr="00320405">
        <w:trPr>
          <w:trHeight w:val="34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1</w:t>
            </w:r>
            <w:r>
              <w:t>8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Тестирование.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19-20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Количественные и порядковые числительные (1-100)</w:t>
            </w:r>
            <w:r>
              <w:t>.Употребление артикля с порядковыми числительными.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21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A0168A" w:rsidRDefault="00320405" w:rsidP="007C62A3">
            <w:pPr>
              <w:rPr>
                <w:lang w:val="en-US"/>
              </w:rPr>
            </w:pPr>
            <w:r w:rsidRPr="007C62A3">
              <w:t>Простые предлоги времени (at, in, on</w:t>
            </w:r>
            <w:r>
              <w:t>)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22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Предлоги места и направления (at, in, on, up, into, to, from, of, with).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23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A0168A" w:rsidRDefault="00320405" w:rsidP="007C62A3">
            <w:r>
              <w:t>Тестирование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24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Безличные предложения в настоящем времени.Порядок слов.Краткие ответы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25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Безличные предложения в прошедшем времени.Порядок слов.Краткие ответы.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2</w:t>
            </w:r>
            <w:r>
              <w:t>6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Игра " На острове"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2</w:t>
            </w:r>
            <w:r>
              <w:t>7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-ing  форма глагола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2</w:t>
            </w:r>
            <w:r>
              <w:t>8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Настоящее длительное время.Сигналы времени.Порядок слов в предложениях.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2</w:t>
            </w:r>
            <w:r>
              <w:t>9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Вопросительные слова</w:t>
            </w:r>
            <w:r>
              <w:t>.Произношение вопросительных слов.Порядок слов в предлении с вопросительным словом.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30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Общий и специальный вопросы в Present Simple</w:t>
            </w:r>
            <w:r>
              <w:t>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31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E94021" w:rsidRDefault="00320405" w:rsidP="007C62A3">
            <w:pPr>
              <w:rPr>
                <w:lang w:val="en-US"/>
              </w:rPr>
            </w:pPr>
            <w:r>
              <w:t xml:space="preserve">Общие и специальные вопросы в </w:t>
            </w:r>
            <w:r>
              <w:rPr>
                <w:lang w:val="en-US"/>
              </w:rPr>
              <w:t>Past Simple/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lastRenderedPageBreak/>
              <w:t>32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Разучивание стихотворений на английском языке.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33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Разучивание песен на английском языке.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34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 xml:space="preserve">Обобщающее занятие </w:t>
            </w:r>
          </w:p>
        </w:tc>
      </w:tr>
      <w:tr w:rsidR="00320405" w:rsidRPr="007C62A3" w:rsidTr="00320405">
        <w:trPr>
          <w:trHeight w:val="44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>
              <w:t>35</w:t>
            </w:r>
          </w:p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Итоговое тестирование</w:t>
            </w:r>
          </w:p>
        </w:tc>
      </w:tr>
      <w:tr w:rsidR="00320405" w:rsidRPr="007C62A3" w:rsidTr="00320405">
        <w:trPr>
          <w:trHeight w:val="300"/>
          <w:tblCellSpacing w:w="0" w:type="dxa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/>
        </w:tc>
        <w:tc>
          <w:tcPr>
            <w:tcW w:w="7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0405" w:rsidRPr="007C62A3" w:rsidRDefault="00320405" w:rsidP="007C62A3">
            <w:r w:rsidRPr="007C62A3">
              <w:t>                                                                  Всего   часов</w:t>
            </w:r>
          </w:p>
        </w:tc>
      </w:tr>
    </w:tbl>
    <w:p w:rsidR="0022788D" w:rsidRDefault="0022788D" w:rsidP="00B37C68"/>
    <w:p w:rsidR="00B37C68" w:rsidRPr="007C62A3" w:rsidRDefault="00B37C68" w:rsidP="00B37C68">
      <w:r w:rsidRPr="007C62A3">
        <w:t>Литература</w:t>
      </w:r>
    </w:p>
    <w:p w:rsidR="00B37C68" w:rsidRPr="00F425AA" w:rsidRDefault="0022788D" w:rsidP="00B37C68">
      <w:pPr>
        <w:rPr>
          <w:sz w:val="28"/>
          <w:szCs w:val="28"/>
        </w:rPr>
      </w:pPr>
      <w:r w:rsidRPr="00F425AA">
        <w:rPr>
          <w:rFonts w:ascii="Arial" w:hAnsi="Arial" w:cs="Arial"/>
          <w:bCs/>
          <w:sz w:val="28"/>
          <w:szCs w:val="28"/>
        </w:rPr>
        <w:t xml:space="preserve"> Сборник</w:t>
      </w:r>
      <w:r w:rsidRPr="00F425AA">
        <w:rPr>
          <w:rFonts w:ascii="Arial" w:hAnsi="Arial" w:cs="Arial"/>
          <w:sz w:val="28"/>
          <w:szCs w:val="28"/>
        </w:rPr>
        <w:t xml:space="preserve"> </w:t>
      </w:r>
      <w:r w:rsidRPr="00F425AA">
        <w:rPr>
          <w:rFonts w:ascii="Arial" w:hAnsi="Arial" w:cs="Arial"/>
          <w:bCs/>
          <w:sz w:val="28"/>
          <w:szCs w:val="28"/>
        </w:rPr>
        <w:t>упражнений</w:t>
      </w:r>
      <w:r w:rsidRPr="00F425AA">
        <w:rPr>
          <w:rFonts w:ascii="Arial" w:hAnsi="Arial" w:cs="Arial"/>
          <w:sz w:val="28"/>
          <w:szCs w:val="28"/>
        </w:rPr>
        <w:t xml:space="preserve">. </w:t>
      </w:r>
      <w:r w:rsidRPr="00F425AA">
        <w:rPr>
          <w:rFonts w:ascii="Arial" w:hAnsi="Arial" w:cs="Arial"/>
          <w:bCs/>
          <w:sz w:val="28"/>
          <w:szCs w:val="28"/>
        </w:rPr>
        <w:t>Голицынский</w:t>
      </w:r>
      <w:r w:rsidRPr="00F425AA">
        <w:rPr>
          <w:rFonts w:ascii="Arial" w:hAnsi="Arial" w:cs="Arial"/>
          <w:sz w:val="28"/>
          <w:szCs w:val="28"/>
        </w:rPr>
        <w:t xml:space="preserve"> Ю.Б. 2011 - 576с</w:t>
      </w:r>
    </w:p>
    <w:p w:rsidR="00FF3E6C" w:rsidRPr="00F425AA" w:rsidRDefault="00FF3E6C" w:rsidP="00FF3E6C">
      <w:pPr>
        <w:pStyle w:val="c4"/>
        <w:spacing w:line="360" w:lineRule="auto"/>
        <w:rPr>
          <w:rFonts w:ascii="Arial" w:hAnsi="Arial" w:cs="Arial"/>
          <w:sz w:val="28"/>
          <w:szCs w:val="28"/>
        </w:rPr>
      </w:pPr>
      <w:r w:rsidRPr="00F425AA">
        <w:rPr>
          <w:rStyle w:val="c2"/>
          <w:rFonts w:ascii="Arial" w:hAnsi="Arial" w:cs="Arial"/>
          <w:sz w:val="28"/>
          <w:szCs w:val="28"/>
        </w:rPr>
        <w:t>Английский язык с удовольствием: аудиоприложение ( CD МР3) к учебникам для 2-4 классов общеобразовательных учреждений / М.З. Биболетова, О.А. Денисенко, Н.Н. Трубанева. – Обнинск.: Титул, 2009</w:t>
      </w:r>
    </w:p>
    <w:p w:rsidR="00FF3E6C" w:rsidRPr="00F425AA" w:rsidRDefault="00FF3E6C" w:rsidP="00FF3E6C">
      <w:pPr>
        <w:pStyle w:val="c4"/>
        <w:spacing w:line="360" w:lineRule="auto"/>
        <w:rPr>
          <w:rFonts w:ascii="Arial" w:hAnsi="Arial" w:cs="Arial"/>
          <w:sz w:val="28"/>
          <w:szCs w:val="28"/>
        </w:rPr>
      </w:pPr>
      <w:r w:rsidRPr="00F425AA">
        <w:rPr>
          <w:rStyle w:val="c2"/>
          <w:rFonts w:ascii="Arial" w:hAnsi="Arial" w:cs="Arial"/>
          <w:sz w:val="28"/>
          <w:szCs w:val="28"/>
        </w:rPr>
        <w:t>Сборник аутентичных песен «Game songs» Обнинск: Титул, 2013г.</w:t>
      </w:r>
    </w:p>
    <w:p w:rsidR="00FF3E6C" w:rsidRPr="00F425AA" w:rsidRDefault="00FF3E6C" w:rsidP="00FF3E6C">
      <w:pPr>
        <w:pStyle w:val="c4"/>
        <w:spacing w:line="360" w:lineRule="auto"/>
        <w:rPr>
          <w:rFonts w:ascii="Arial" w:hAnsi="Arial" w:cs="Arial"/>
          <w:sz w:val="28"/>
          <w:szCs w:val="28"/>
        </w:rPr>
      </w:pPr>
      <w:r w:rsidRPr="00F425AA">
        <w:rPr>
          <w:rStyle w:val="c2"/>
          <w:rFonts w:ascii="Arial" w:hAnsi="Arial" w:cs="Arial"/>
          <w:sz w:val="28"/>
          <w:szCs w:val="28"/>
        </w:rPr>
        <w:t>Электронное учебное пособие. CD. Обучающая компьютерная программа для 2-4 кл. "Enjoy the ABC" / "Изучай алфавит с удовольствием". Английский язык (ФГОС).</w:t>
      </w:r>
    </w:p>
    <w:p w:rsidR="00FF3E6C" w:rsidRPr="00F425AA" w:rsidRDefault="00FF3E6C" w:rsidP="00FF3E6C">
      <w:pPr>
        <w:spacing w:before="58" w:after="58" w:line="360" w:lineRule="auto"/>
        <w:rPr>
          <w:rFonts w:ascii="Arial" w:eastAsia="Times New Roman" w:hAnsi="Arial" w:cs="Arial"/>
          <w:sz w:val="28"/>
          <w:szCs w:val="28"/>
        </w:rPr>
      </w:pPr>
      <w:r w:rsidRPr="00F425AA">
        <w:rPr>
          <w:rFonts w:ascii="Arial" w:eastAsia="Times New Roman" w:hAnsi="Arial" w:cs="Arial"/>
          <w:sz w:val="28"/>
          <w:szCs w:val="28"/>
        </w:rPr>
        <w:t>Обучающая компьютерная программа «Интерактивные плакаты» (ФГОС)</w:t>
      </w:r>
    </w:p>
    <w:p w:rsidR="00266800" w:rsidRDefault="00266800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  <w:r w:rsidRPr="00F425AA">
        <w:rPr>
          <w:b/>
          <w:sz w:val="36"/>
          <w:szCs w:val="36"/>
        </w:rPr>
        <w:t>МБОУ «ИСОШ им.Л.Н.Толстого»</w:t>
      </w: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Pr="00F425AA" w:rsidRDefault="00F425AA" w:rsidP="00F425AA">
      <w:pPr>
        <w:jc w:val="center"/>
        <w:rPr>
          <w:b/>
          <w:sz w:val="52"/>
          <w:szCs w:val="52"/>
        </w:rPr>
      </w:pPr>
    </w:p>
    <w:p w:rsidR="00F425AA" w:rsidRPr="00F425AA" w:rsidRDefault="00F425AA" w:rsidP="00F425AA">
      <w:pPr>
        <w:jc w:val="center"/>
        <w:rPr>
          <w:b/>
          <w:sz w:val="52"/>
          <w:szCs w:val="52"/>
        </w:rPr>
      </w:pPr>
      <w:r w:rsidRPr="00F425AA">
        <w:rPr>
          <w:b/>
          <w:sz w:val="52"/>
          <w:szCs w:val="52"/>
        </w:rPr>
        <w:t xml:space="preserve">Занимательный английский </w:t>
      </w: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center"/>
        <w:rPr>
          <w:b/>
          <w:sz w:val="36"/>
          <w:szCs w:val="36"/>
        </w:rPr>
      </w:pPr>
    </w:p>
    <w:p w:rsidR="00F425AA" w:rsidRDefault="00F425AA" w:rsidP="00F425AA">
      <w:pPr>
        <w:jc w:val="right"/>
        <w:rPr>
          <w:b/>
          <w:sz w:val="36"/>
          <w:szCs w:val="36"/>
        </w:rPr>
      </w:pPr>
    </w:p>
    <w:p w:rsidR="00F425AA" w:rsidRDefault="00F425AA" w:rsidP="00F425AA">
      <w:pPr>
        <w:jc w:val="right"/>
        <w:rPr>
          <w:b/>
          <w:sz w:val="36"/>
          <w:szCs w:val="36"/>
        </w:rPr>
      </w:pPr>
    </w:p>
    <w:p w:rsidR="00F425AA" w:rsidRDefault="00F425AA" w:rsidP="00F425AA">
      <w:pPr>
        <w:jc w:val="right"/>
        <w:rPr>
          <w:b/>
          <w:sz w:val="36"/>
          <w:szCs w:val="36"/>
        </w:rPr>
      </w:pPr>
    </w:p>
    <w:p w:rsidR="00F425AA" w:rsidRDefault="00F425AA" w:rsidP="00F425A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английского языка</w:t>
      </w:r>
    </w:p>
    <w:p w:rsidR="00F425AA" w:rsidRPr="00F425AA" w:rsidRDefault="00F425AA" w:rsidP="00F425A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Лутфуллина Ирина Юрьевна</w:t>
      </w:r>
    </w:p>
    <w:p w:rsidR="00F425AA" w:rsidRDefault="00F425AA" w:rsidP="00F425AA">
      <w:pPr>
        <w:jc w:val="right"/>
        <w:rPr>
          <w:sz w:val="28"/>
          <w:szCs w:val="28"/>
        </w:rPr>
      </w:pPr>
    </w:p>
    <w:p w:rsidR="00F425AA" w:rsidRDefault="00F425AA" w:rsidP="00F425AA">
      <w:pPr>
        <w:jc w:val="right"/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Default="00F425AA" w:rsidP="00B37C68">
      <w:pPr>
        <w:rPr>
          <w:sz w:val="28"/>
          <w:szCs w:val="28"/>
        </w:rPr>
      </w:pPr>
    </w:p>
    <w:p w:rsidR="00F425AA" w:rsidRPr="00F425AA" w:rsidRDefault="00F425AA" w:rsidP="00B37C68">
      <w:pPr>
        <w:rPr>
          <w:sz w:val="28"/>
          <w:szCs w:val="28"/>
        </w:rPr>
      </w:pPr>
    </w:p>
    <w:sectPr w:rsidR="00F425AA" w:rsidRPr="00F425AA" w:rsidSect="005A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B37C68"/>
    <w:rsid w:val="0022788D"/>
    <w:rsid w:val="00266800"/>
    <w:rsid w:val="00320405"/>
    <w:rsid w:val="00545BB8"/>
    <w:rsid w:val="0054726A"/>
    <w:rsid w:val="005A5540"/>
    <w:rsid w:val="007A2F52"/>
    <w:rsid w:val="00A0168A"/>
    <w:rsid w:val="00B37C68"/>
    <w:rsid w:val="00DE0FDA"/>
    <w:rsid w:val="00E94021"/>
    <w:rsid w:val="00F425AA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6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F3E6C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9570">
      <w:marLeft w:val="0"/>
      <w:marRight w:val="0"/>
      <w:marTop w:val="0"/>
      <w:marBottom w:val="0"/>
      <w:divBdr>
        <w:top w:val="single" w:sz="8" w:space="19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25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2210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6755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2730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79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5725">
                                              <w:marLeft w:val="20"/>
                                              <w:marRight w:val="0"/>
                                              <w:marTop w:val="14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2026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8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02331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14348">
                                                  <w:marLeft w:val="48"/>
                                                  <w:marRight w:val="48"/>
                                                  <w:marTop w:val="48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2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3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05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8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02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35188">
                                                                                  <w:marLeft w:val="38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3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5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4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9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43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58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31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9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34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83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93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18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5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45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4" w:space="2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0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7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1"/>
                                                                                      <w:marBottom w:val="55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87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595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7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780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81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033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39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56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737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941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418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15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438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76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962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9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49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46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03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646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97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10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8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97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54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15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3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06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0095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82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4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3636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41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6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61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8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11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273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0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99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241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65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18" w:space="0" w:color="FFFFFF"/>
                                                                                                            <w:left w:val="single" w:sz="18" w:space="0" w:color="FFFFFF"/>
                                                                                                            <w:bottom w:val="single" w:sz="18" w:space="0" w:color="FFFFFF"/>
                                                                                                            <w:right w:val="single" w:sz="18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99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499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662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8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4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6161">
                                                          <w:marLeft w:val="96"/>
                                                          <w:marRight w:val="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0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4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6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2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54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Лудфулины</dc:creator>
  <cp:keywords/>
  <dc:description/>
  <cp:lastModifiedBy>Лудфулины</cp:lastModifiedBy>
  <cp:revision>6</cp:revision>
  <dcterms:created xsi:type="dcterms:W3CDTF">2015-10-14T06:29:00Z</dcterms:created>
  <dcterms:modified xsi:type="dcterms:W3CDTF">2015-10-21T10:59:00Z</dcterms:modified>
</cp:coreProperties>
</file>