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75" w:rsidRPr="0080462A" w:rsidRDefault="00242A75" w:rsidP="003C70D6">
      <w:pPr>
        <w:spacing w:before="100" w:beforeAutospacing="1" w:after="100" w:afterAutospacing="1"/>
      </w:pPr>
      <w:bookmarkStart w:id="0" w:name="_GoBack"/>
      <w:r w:rsidRPr="0080462A">
        <w:rPr>
          <w:b/>
          <w:bCs/>
        </w:rPr>
        <w:t xml:space="preserve">КОНСПЕКТ НОД В </w:t>
      </w:r>
      <w:r w:rsidRPr="001C5B32">
        <w:rPr>
          <w:b/>
          <w:bCs/>
        </w:rPr>
        <w:t xml:space="preserve">СРЕДНЕЙ </w:t>
      </w:r>
      <w:r w:rsidRPr="0080462A">
        <w:rPr>
          <w:b/>
          <w:bCs/>
        </w:rPr>
        <w:t>ГРУППЕ ПО ФЭМП «</w:t>
      </w:r>
      <w:r w:rsidRPr="001C5B32">
        <w:rPr>
          <w:b/>
          <w:bCs/>
        </w:rPr>
        <w:t>ЛЕСНАЯ МАТЕМАТИКА</w:t>
      </w:r>
      <w:r w:rsidRPr="0080462A">
        <w:rPr>
          <w:b/>
          <w:bCs/>
        </w:rPr>
        <w:t>»</w:t>
      </w:r>
    </w:p>
    <w:bookmarkEnd w:id="0"/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Цель: </w:t>
      </w:r>
      <w:r w:rsidRPr="001C5B32">
        <w:t>Формирование знаний о геометрических фигурах, умение сравнивать два предмета по длине и ширине.</w:t>
      </w:r>
    </w:p>
    <w:p w:rsidR="00242A75" w:rsidRPr="0080462A" w:rsidRDefault="00242A75" w:rsidP="001C5B32">
      <w:pPr>
        <w:spacing w:before="100" w:beforeAutospacing="1" w:after="100" w:afterAutospacing="1"/>
        <w:jc w:val="both"/>
      </w:pPr>
      <w:r w:rsidRPr="0080462A">
        <w:rPr>
          <w:b/>
          <w:bCs/>
        </w:rPr>
        <w:t xml:space="preserve">Обучающие задачи: 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упражнять в умении различать и называть знакомые геометрические фигуры, круг, квадрат, треугольник;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познакомить детей с прямоугольником, сравнивая его с квадратом;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познакомить с цифрой 4;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закрепить понятия «длинный - короткий», «длиннее - короче», «широкий - узкий», «шире – уже»;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учить соотносить форму предметов с известными геометрическими фигурами: солнце — круг; окно — квадрат;  ёлочка - треугольник и др.;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учить детей составлять образ из геометрических фигур.</w:t>
      </w:r>
    </w:p>
    <w:p w:rsidR="00242A75" w:rsidRPr="0080462A" w:rsidRDefault="00242A75" w:rsidP="001C5B32">
      <w:pPr>
        <w:spacing w:before="100" w:beforeAutospacing="1" w:after="100" w:afterAutospacing="1"/>
        <w:jc w:val="both"/>
      </w:pPr>
      <w:r w:rsidRPr="0080462A">
        <w:rPr>
          <w:b/>
          <w:bCs/>
        </w:rPr>
        <w:t xml:space="preserve">Развивающие задачи: 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развивать мелкую моторику рук, творческое воображение, логическое мышление, умение анализировать, делать выводы, умозаключения;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вводить в речь детей выражения: «столько же сколько», «поровну»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Воспитательные: </w:t>
      </w:r>
      <w:r w:rsidRPr="001C5B32">
        <w:t>воспитывать дружеские взаимоотношения между детьми.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>Здоровьесберегающие технологии:</w:t>
      </w:r>
      <w:r w:rsidRPr="001C5B32">
        <w:t> физкультминутка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>Приёмы:</w:t>
      </w:r>
      <w:r w:rsidRPr="001C5B32">
        <w:t> показ, рассказ воспитателя.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 xml:space="preserve">Словарная работа: </w:t>
      </w:r>
      <w:r w:rsidRPr="001C5B32">
        <w:t>поровну, столько же сколько.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Материалы и оборудование: 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Демонстрационный – игрушка: </w:t>
      </w:r>
      <w:r w:rsidRPr="001C5B32">
        <w:t>колобок.</w:t>
      </w:r>
      <w:r w:rsidRPr="001C5B32">
        <w:rPr>
          <w:b/>
          <w:bCs/>
        </w:rPr>
        <w:t xml:space="preserve"> 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Плоскостной  – </w:t>
      </w:r>
      <w:r w:rsidRPr="001C5B32">
        <w:t xml:space="preserve">изображения </w:t>
      </w:r>
      <w:proofErr w:type="spellStart"/>
      <w:r w:rsidRPr="001C5B32">
        <w:t>заяца</w:t>
      </w:r>
      <w:proofErr w:type="spellEnd"/>
      <w:r w:rsidRPr="001C5B32">
        <w:t xml:space="preserve">, волка, медведя, лисы, корзины, 4 морковок, 4 яблок,  геометрических фигур  (круг, квадрат, треугольник, прямоугольник); ленты – красная, желтая. </w:t>
      </w:r>
    </w:p>
    <w:p w:rsidR="00242A75" w:rsidRPr="001C5B32" w:rsidRDefault="00242A75" w:rsidP="003C70D6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Раздаточный – </w:t>
      </w:r>
      <w:r w:rsidRPr="001C5B32">
        <w:t xml:space="preserve">набор геометрических фигур, </w:t>
      </w:r>
      <w:proofErr w:type="spellStart"/>
      <w:r w:rsidRPr="001C5B32">
        <w:t>игровизор</w:t>
      </w:r>
      <w:proofErr w:type="spellEnd"/>
      <w:r w:rsidRPr="001C5B32">
        <w:t xml:space="preserve"> на каждого ребенка.</w:t>
      </w:r>
    </w:p>
    <w:p w:rsidR="00242A75" w:rsidRPr="001C5B32" w:rsidRDefault="00242A75" w:rsidP="003C70D6">
      <w:pPr>
        <w:spacing w:before="100" w:beforeAutospacing="1" w:after="100" w:afterAutospacing="1"/>
        <w:jc w:val="both"/>
        <w:rPr>
          <w:b/>
          <w:bCs/>
        </w:rPr>
      </w:pPr>
    </w:p>
    <w:p w:rsidR="00242A75" w:rsidRPr="001C5B32" w:rsidRDefault="00242A75" w:rsidP="003C70D6">
      <w:pPr>
        <w:spacing w:before="100" w:beforeAutospacing="1" w:after="100" w:afterAutospacing="1"/>
        <w:rPr>
          <w:b/>
          <w:bCs/>
        </w:rPr>
      </w:pPr>
      <w:r w:rsidRPr="001C5B32">
        <w:rPr>
          <w:b/>
          <w:bCs/>
        </w:rPr>
        <w:t>Ход ООД:</w:t>
      </w:r>
      <w:r w:rsidRPr="001C5B32">
        <w:rPr>
          <w:b/>
          <w:bCs/>
        </w:rPr>
        <w:br/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lastRenderedPageBreak/>
        <w:t>I.</w:t>
      </w:r>
      <w:r w:rsidRPr="001C5B32">
        <w:rPr>
          <w:b/>
          <w:bCs/>
        </w:rPr>
        <w:t xml:space="preserve"> Организационный момент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 </w:t>
      </w:r>
      <w:r w:rsidRPr="001C5B32">
        <w:t>Ребята к нам  пришел в гости сказочный герой. Отгадайте, кто это?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На сметане он мешен,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На окошке он стужен,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Он от бабушки ушел,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Он от дедушки ушел,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У него румяный бок.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 xml:space="preserve">Кто же это?  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Примерные ответы детей: </w:t>
      </w:r>
      <w:r w:rsidRPr="001C5B32">
        <w:t>Колобок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 </w:t>
      </w:r>
      <w:r w:rsidRPr="001C5B32">
        <w:t>Правильно, ребята. Ну а Колобок поведет нас сегодня по тропинкам своей сказки.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t>II.</w:t>
      </w:r>
      <w:r w:rsidRPr="001C5B32">
        <w:rPr>
          <w:b/>
          <w:bCs/>
        </w:rPr>
        <w:t xml:space="preserve"> Практическая часть.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 </w:t>
      </w:r>
      <w:r w:rsidRPr="001C5B32">
        <w:t>Он приготовил для вас задания. Итак, сказка начинается… (Прошу ребят садиться на свои места).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Катится колобок по дорожке, а навстречу ему Заяц. У Зайца в корзине – морковки и яблоки. (выставляю плоскостную корзину с предметами)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 - </w:t>
      </w:r>
      <w:r w:rsidRPr="001C5B32">
        <w:t>Посчитайте, сколько у Зайца морковок?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>Примерные ответы детей</w:t>
      </w:r>
      <w:r w:rsidRPr="001C5B32">
        <w:t>: (4)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 - </w:t>
      </w:r>
      <w:r w:rsidRPr="001C5B32">
        <w:t>Правильно. Посчитайте, сколько у Зайца яблок?</w:t>
      </w:r>
      <w:r w:rsidRPr="001C5B32">
        <w:rPr>
          <w:b/>
          <w:bCs/>
        </w:rPr>
        <w:t> 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 xml:space="preserve">Примерные ответы детей:  </w:t>
      </w:r>
      <w:r w:rsidRPr="001C5B32">
        <w:t>(3)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 - </w:t>
      </w:r>
      <w:r w:rsidRPr="001C5B32">
        <w:t>Чего больше, морковок или яблок?</w:t>
      </w:r>
      <w:r w:rsidRPr="001C5B32">
        <w:rPr>
          <w:b/>
          <w:bCs/>
        </w:rPr>
        <w:t> 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>Примерные ответы детей:  (</w:t>
      </w:r>
      <w:r w:rsidRPr="001C5B32">
        <w:t>морковок больше, чем яблок)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 xml:space="preserve">Воспитатель: - </w:t>
      </w:r>
      <w:r w:rsidRPr="001C5B32">
        <w:t>А кто ещё, как считает? 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>Примерные ответы детей.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 xml:space="preserve">Воспитатель: - </w:t>
      </w:r>
      <w:r w:rsidRPr="001C5B32">
        <w:t>Что нужно сделать, чтобы их стало поровну? 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>Примерные ответы детей.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>Два варианта ответа детей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>1 вариант: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lastRenderedPageBreak/>
        <w:t>К трём яблокам добавить одно яблоко, стало 4. И морковок тоже 4. Морковок и яблок стало поровну по 4.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>2 вариант: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Убрать одну морковку. Стало 3 морковки. И яблок тоже 3. Морковок и яблок стало поровну по 3.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 </w:t>
      </w:r>
      <w:r w:rsidRPr="001C5B32">
        <w:t>Молодцы, справились с заданием.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Покатился Колобок дальше. Катится он, а навстречу ему Волк.( Дети изображают волка). У него конверт, в котором лежат геометрические фигуры.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 xml:space="preserve">Воспитатель: - </w:t>
      </w:r>
      <w:r w:rsidRPr="001C5B32">
        <w:t>Назовите их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>Примерные ответы детей:</w:t>
      </w:r>
      <w:r w:rsidRPr="001C5B32">
        <w:t> (квадрат, круг, треугольник)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 xml:space="preserve">Воспитатель: - </w:t>
      </w:r>
      <w:r w:rsidRPr="001C5B32">
        <w:t>На что похож круг? 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Примерные ответы детей:  </w:t>
      </w:r>
      <w:r w:rsidRPr="001C5B32">
        <w:t>(солнце, бублик, тарелку)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Воспитатель:- </w:t>
      </w:r>
      <w:r w:rsidRPr="001C5B32">
        <w:t>Что вы знаете о квадрате?</w:t>
      </w:r>
      <w:r w:rsidRPr="001C5B32">
        <w:rPr>
          <w:b/>
          <w:bCs/>
        </w:rPr>
        <w:t> 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Примерные ответы детей:  </w:t>
      </w:r>
      <w:r w:rsidRPr="001C5B32">
        <w:t>(у квадрата 4 стороны и 4 угла)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 xml:space="preserve">Воспитатель:- </w:t>
      </w:r>
      <w:r w:rsidRPr="001C5B32">
        <w:t>Почему треугольник так называли? 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 xml:space="preserve">Примерные ответы детей:  </w:t>
      </w:r>
      <w:r w:rsidRPr="001C5B32">
        <w:t>(у треугольника три угла, три стороны)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 xml:space="preserve">Воспитатель: </w:t>
      </w:r>
      <w:r w:rsidRPr="001C5B32">
        <w:t xml:space="preserve">Правильно. А сейчас вам Волк предлагает ещё одно задание. На вашем </w:t>
      </w:r>
      <w:proofErr w:type="spellStart"/>
      <w:r w:rsidRPr="001C5B32">
        <w:t>игровизоре</w:t>
      </w:r>
      <w:proofErr w:type="spellEnd"/>
      <w:r w:rsidRPr="001C5B32">
        <w:t xml:space="preserve"> нарисованы картинки из геометрических фигур. Ваша задача найти эти фигуры и назвать их. Дети самостоятельно выполняют задание, после чего задается вопрос: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 xml:space="preserve">Воспитатель:- </w:t>
      </w:r>
      <w:r w:rsidRPr="001C5B32">
        <w:t>Ярослав, какую ты увидел геометрическую фигуру?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>Примерные ответы детей: </w:t>
      </w:r>
      <w:r w:rsidRPr="001C5B32">
        <w:t>квадрат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 xml:space="preserve">Воспитатель:- </w:t>
      </w:r>
      <w:r w:rsidRPr="001C5B32">
        <w:t>Вадим, а  какие ты увидел геометрические фигуры?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>Примерные ответы детей: </w:t>
      </w:r>
      <w:r w:rsidRPr="001C5B32">
        <w:t>я нашел много фигур. Круг, квадрат, треугольник.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 </w:t>
      </w:r>
      <w:r w:rsidRPr="001C5B32">
        <w:t>Хорошо, ребята и с этим заданием справились.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Колобок покатился дальше. Навстречу ему Медведь. У Медведя – погремушка, он очень любит делать зарядку и предлагает вам, присоединиться к нему и отдохнуть.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>Физкультминутка (с погремушкой)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Медвежата в чаще жили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Головой они кружили.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lastRenderedPageBreak/>
        <w:t>Вот так, вот так – головой своей крутили (Поворачиваем голову вправо и влево).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Медвежата мёд искали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Дружно дерево качали.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Вот так, вот так – дружно дерево качали (Наклоны туловищем вправо и влево).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 xml:space="preserve">И в </w:t>
      </w:r>
      <w:proofErr w:type="spellStart"/>
      <w:r w:rsidRPr="001C5B32">
        <w:t>развалочку</w:t>
      </w:r>
      <w:proofErr w:type="spellEnd"/>
      <w:r w:rsidRPr="001C5B32">
        <w:t xml:space="preserve"> ходили.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И из речки воду пили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Вот так, вот так и из речки воду пили (Наклоны вперёд).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А ещё они плясали! Дружно лапы поднимали!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Вот так, вот так кверху лапы поднимали! (Поднимаем попеременно ручки).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Вот болотце на пути! Как его нам перейти?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Прыг да скок! Прыг да скок! Веселей скачи дружок! (Прыжки вверх).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 </w:t>
      </w:r>
      <w:r w:rsidRPr="001C5B32">
        <w:t>Садитесь за столы опять, будем сказку продолжать. (Дети садятся за столы)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Покатился Колобок, и встретилась ему Лиса. У Лисы – ленточки. Посмотрите на них.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Воспитатель:- </w:t>
      </w:r>
      <w:r w:rsidRPr="001C5B32">
        <w:t>Что вы можете о них сказать, они одинаковые?</w:t>
      </w:r>
      <w:r w:rsidRPr="001C5B32">
        <w:rPr>
          <w:b/>
          <w:bCs/>
        </w:rPr>
        <w:t> 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Примерные ответы детей: </w:t>
      </w:r>
      <w:r w:rsidRPr="001C5B32">
        <w:t>(нет)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 xml:space="preserve">Воспитатель:- </w:t>
      </w:r>
      <w:r w:rsidRPr="001C5B32">
        <w:t>В чём разница? 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Примерные ответы детей: </w:t>
      </w:r>
      <w:r w:rsidRPr="001C5B32">
        <w:t>(они отличаются по цвету – одна ленточка красная, а другая – жёлтая)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>Воспитатель:-</w:t>
      </w:r>
      <w:r w:rsidRPr="001C5B32">
        <w:t>А ещё чем отличаются?</w:t>
      </w:r>
      <w:r w:rsidRPr="001C5B32">
        <w:rPr>
          <w:b/>
          <w:bCs/>
        </w:rPr>
        <w:t> 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Примерные ответы детей: </w:t>
      </w:r>
      <w:r w:rsidRPr="001C5B32">
        <w:t>(одна короткая, а другая длинная)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 </w:t>
      </w:r>
      <w:r w:rsidRPr="001C5B32">
        <w:t>А ещё в чём различие?</w:t>
      </w:r>
      <w:r w:rsidRPr="001C5B32">
        <w:rPr>
          <w:b/>
          <w:bCs/>
        </w:rPr>
        <w:t> 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rPr>
          <w:b/>
          <w:bCs/>
        </w:rPr>
        <w:t xml:space="preserve">Примерные ответы детей: </w:t>
      </w:r>
      <w:r w:rsidRPr="001C5B32">
        <w:t>(одна – широкая, а другая – узкая ленточка)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Правильно, ребята все отличия назвали. Воспитатель направляет и оценивает действия детей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>III. Рефлексия.</w:t>
      </w:r>
    </w:p>
    <w:p w:rsidR="00242A75" w:rsidRPr="001C5B32" w:rsidRDefault="00242A75" w:rsidP="001C5B32">
      <w:pPr>
        <w:spacing w:before="100" w:beforeAutospacing="1" w:after="100" w:afterAutospacing="1"/>
        <w:jc w:val="both"/>
      </w:pPr>
      <w:r w:rsidRPr="001C5B32">
        <w:t>Сегодня на занятии мы с вами встречались со сказочными героями.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 - </w:t>
      </w:r>
      <w:r w:rsidRPr="001C5B32">
        <w:t>Кого мы встретили?</w:t>
      </w:r>
      <w:r w:rsidRPr="001C5B32">
        <w:rPr>
          <w:b/>
          <w:bCs/>
        </w:rPr>
        <w:t> 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lastRenderedPageBreak/>
        <w:t xml:space="preserve">Примерные ответы детей: </w:t>
      </w:r>
      <w:r w:rsidRPr="001C5B32">
        <w:t>(Зайца)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 - </w:t>
      </w:r>
      <w:r w:rsidRPr="001C5B32">
        <w:t>Что мы с ним считали? 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Примерные ответы детей: </w:t>
      </w:r>
      <w:r w:rsidRPr="001C5B32">
        <w:t>(морковки и яблоки)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Воспитатель:- </w:t>
      </w:r>
      <w:r w:rsidRPr="001C5B32">
        <w:t>А дальше кто приходил?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>Примерные ответы детей: </w:t>
      </w:r>
      <w:r w:rsidRPr="001C5B32">
        <w:t>(Волк)</w:t>
      </w:r>
      <w:r w:rsidRPr="001C5B32">
        <w:rPr>
          <w:b/>
          <w:bCs/>
        </w:rPr>
        <w:t xml:space="preserve"> 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Воспитатель:- </w:t>
      </w:r>
      <w:r w:rsidRPr="001C5B32">
        <w:t>Какие геометрические фигур вы нашли в рисунках?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>Примерные ответы детей: </w:t>
      </w:r>
      <w:r w:rsidRPr="001C5B32">
        <w:rPr>
          <w:bCs/>
        </w:rPr>
        <w:t>Круг, квадрат, треугольник.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r w:rsidRPr="001C5B32">
        <w:rPr>
          <w:b/>
          <w:bCs/>
        </w:rPr>
        <w:t xml:space="preserve">Воспитатель:- </w:t>
      </w:r>
      <w:r w:rsidRPr="001C5B32">
        <w:rPr>
          <w:bCs/>
        </w:rPr>
        <w:t>О чём он вас просил?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Cs/>
        </w:rPr>
      </w:pPr>
      <w:r w:rsidRPr="001C5B32">
        <w:rPr>
          <w:b/>
          <w:bCs/>
        </w:rPr>
        <w:t xml:space="preserve"> Примерные ответы детей:  </w:t>
      </w:r>
      <w:r w:rsidRPr="001C5B32">
        <w:rPr>
          <w:bCs/>
        </w:rPr>
        <w:t>(рассказать о геометрических фигурах)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Cs/>
        </w:rPr>
      </w:pPr>
      <w:r w:rsidRPr="001C5B32">
        <w:rPr>
          <w:b/>
          <w:bCs/>
        </w:rPr>
        <w:t xml:space="preserve">Воспитатель:- </w:t>
      </w:r>
      <w:r w:rsidRPr="001C5B32">
        <w:rPr>
          <w:bCs/>
        </w:rPr>
        <w:t>Кто приготовил задание с ленточками? 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Cs/>
        </w:rPr>
      </w:pPr>
      <w:r w:rsidRPr="001C5B32">
        <w:rPr>
          <w:b/>
          <w:bCs/>
        </w:rPr>
        <w:t xml:space="preserve">Примерные ответы детей: </w:t>
      </w:r>
      <w:r w:rsidRPr="001C5B32">
        <w:rPr>
          <w:bCs/>
        </w:rPr>
        <w:t>(Лиса)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Cs/>
        </w:rPr>
      </w:pPr>
      <w:r w:rsidRPr="001C5B32">
        <w:rPr>
          <w:b/>
          <w:bCs/>
        </w:rPr>
        <w:t xml:space="preserve">Воспитатель: </w:t>
      </w:r>
      <w:r w:rsidRPr="001C5B32">
        <w:rPr>
          <w:bCs/>
        </w:rPr>
        <w:t>Сегодня все молодцы, хорошо и правильно выполняли задания, сказочные герои остались довольны.</w:t>
      </w:r>
    </w:p>
    <w:p w:rsidR="00242A75" w:rsidRPr="001C5B32" w:rsidRDefault="00242A75" w:rsidP="001C5B32">
      <w:pPr>
        <w:spacing w:before="100" w:beforeAutospacing="1" w:after="100" w:afterAutospacing="1"/>
        <w:jc w:val="both"/>
        <w:rPr>
          <w:b/>
          <w:bCs/>
        </w:rPr>
      </w:pPr>
      <w:proofErr w:type="spellStart"/>
      <w:r w:rsidRPr="0080462A">
        <w:rPr>
          <w:b/>
          <w:bCs/>
        </w:rPr>
        <w:t>Библиографическии</w:t>
      </w:r>
      <w:proofErr w:type="spellEnd"/>
      <w:r w:rsidRPr="0080462A">
        <w:rPr>
          <w:b/>
          <w:bCs/>
        </w:rPr>
        <w:t xml:space="preserve">̆ список </w:t>
      </w:r>
    </w:p>
    <w:p w:rsidR="00242A75" w:rsidRPr="001C5B32" w:rsidRDefault="00242A75" w:rsidP="001C5B32">
      <w:pPr>
        <w:jc w:val="both"/>
      </w:pPr>
      <w:r w:rsidRPr="001C5B32">
        <w:t>1.Арапова-Пискарева Н.А. Формирование элементарных математических представлений в детском саду. – 2-е изд. – М.: Мозаика-Синтез, 2006.</w:t>
      </w:r>
    </w:p>
    <w:p w:rsidR="00242A75" w:rsidRPr="0080462A" w:rsidRDefault="00242A75" w:rsidP="001C5B32">
      <w:pPr>
        <w:spacing w:before="100" w:beforeAutospacing="1" w:after="100" w:afterAutospacing="1"/>
        <w:jc w:val="both"/>
      </w:pPr>
      <w:r w:rsidRPr="001C5B32">
        <w:t>2.</w:t>
      </w:r>
      <w:r w:rsidRPr="0080462A">
        <w:t xml:space="preserve">Комплексные занятия по программе «От рождения до школы» под </w:t>
      </w:r>
      <w:proofErr w:type="spellStart"/>
      <w:r w:rsidRPr="0080462A">
        <w:t>редакциеи</w:t>
      </w:r>
      <w:proofErr w:type="spellEnd"/>
      <w:r w:rsidRPr="0080462A">
        <w:t xml:space="preserve">̆ Н.Е. </w:t>
      </w:r>
      <w:proofErr w:type="spellStart"/>
      <w:r w:rsidRPr="0080462A">
        <w:t>Вераксы</w:t>
      </w:r>
      <w:proofErr w:type="spellEnd"/>
      <w:r w:rsidRPr="0080462A">
        <w:t xml:space="preserve">, Т.С. </w:t>
      </w:r>
      <w:proofErr w:type="spellStart"/>
      <w:r w:rsidRPr="0080462A">
        <w:t>Комаровои</w:t>
      </w:r>
      <w:proofErr w:type="spellEnd"/>
      <w:r w:rsidRPr="0080462A">
        <w:t xml:space="preserve">̆, М.А. </w:t>
      </w:r>
      <w:proofErr w:type="spellStart"/>
      <w:r w:rsidRPr="0080462A">
        <w:t>Васильевои</w:t>
      </w:r>
      <w:proofErr w:type="spellEnd"/>
      <w:r w:rsidRPr="0080462A">
        <w:t xml:space="preserve">̆. </w:t>
      </w:r>
      <w:r w:rsidRPr="001C5B32">
        <w:t xml:space="preserve">Средняя </w:t>
      </w:r>
      <w:r w:rsidRPr="0080462A">
        <w:t xml:space="preserve">группа (от </w:t>
      </w:r>
      <w:r w:rsidRPr="001C5B32">
        <w:t>4</w:t>
      </w:r>
      <w:r w:rsidRPr="0080462A">
        <w:t xml:space="preserve"> до </w:t>
      </w:r>
      <w:r w:rsidRPr="001C5B32">
        <w:t>5</w:t>
      </w:r>
      <w:r w:rsidRPr="0080462A">
        <w:t xml:space="preserve"> лет) /авт.-сост. Н.В. </w:t>
      </w:r>
      <w:proofErr w:type="spellStart"/>
      <w:r w:rsidRPr="0080462A">
        <w:t>Лободина</w:t>
      </w:r>
      <w:proofErr w:type="spellEnd"/>
      <w:r w:rsidRPr="0080462A">
        <w:t>.-Волгоград: Учитель, 2016.-41 с.</w:t>
      </w:r>
    </w:p>
    <w:p w:rsidR="00242A75" w:rsidRPr="001C5B32" w:rsidRDefault="00242A75" w:rsidP="001C5B32">
      <w:pPr>
        <w:pStyle w:val="a3"/>
        <w:jc w:val="both"/>
      </w:pPr>
      <w:r w:rsidRPr="0080462A">
        <w:t xml:space="preserve"> </w:t>
      </w:r>
      <w:r w:rsidRPr="001C5B32">
        <w:t xml:space="preserve">3. От рождения до школы. Инновационная программа дошкольного </w:t>
      </w:r>
      <w:proofErr w:type="spellStart"/>
      <w:r w:rsidRPr="001C5B32">
        <w:t>образо</w:t>
      </w:r>
      <w:proofErr w:type="spellEnd"/>
      <w:r w:rsidRPr="001C5B32">
        <w:t xml:space="preserve">- </w:t>
      </w:r>
      <w:proofErr w:type="spellStart"/>
      <w:r w:rsidRPr="001C5B32">
        <w:t>вания</w:t>
      </w:r>
      <w:proofErr w:type="spellEnd"/>
      <w:r w:rsidRPr="001C5B32">
        <w:t xml:space="preserve">. / Под ред. Н. Е. </w:t>
      </w:r>
      <w:proofErr w:type="spellStart"/>
      <w:r w:rsidRPr="001C5B32">
        <w:t>Вераксы</w:t>
      </w:r>
      <w:proofErr w:type="spellEnd"/>
      <w:r w:rsidRPr="001C5B32">
        <w:t xml:space="preserve">, Т. С. </w:t>
      </w:r>
      <w:proofErr w:type="spellStart"/>
      <w:r w:rsidRPr="001C5B32">
        <w:t>Комаровои</w:t>
      </w:r>
      <w:proofErr w:type="spellEnd"/>
      <w:r w:rsidRPr="001C5B32">
        <w:t xml:space="preserve">̆, Э. М. </w:t>
      </w:r>
      <w:proofErr w:type="spellStart"/>
      <w:r w:rsidRPr="001C5B32">
        <w:t>Дорофеевои</w:t>
      </w:r>
      <w:proofErr w:type="spellEnd"/>
      <w:r w:rsidRPr="001C5B32">
        <w:t xml:space="preserve">̆. — Издание пятое (инновационное), </w:t>
      </w:r>
      <w:proofErr w:type="spellStart"/>
      <w:r w:rsidRPr="001C5B32">
        <w:t>испр</w:t>
      </w:r>
      <w:proofErr w:type="spellEnd"/>
      <w:r w:rsidRPr="001C5B32">
        <w:t>. и доп. — М.: МОЗАИКА-СИНТЕЗ, 2019. —  197 с.</w:t>
      </w:r>
    </w:p>
    <w:p w:rsidR="0090026F" w:rsidRPr="001C5B32" w:rsidRDefault="0090026F" w:rsidP="001C5B32">
      <w:pPr>
        <w:jc w:val="both"/>
      </w:pPr>
    </w:p>
    <w:sectPr w:rsidR="0090026F" w:rsidRPr="001C5B32" w:rsidSect="003C70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75"/>
    <w:rsid w:val="001C5B32"/>
    <w:rsid w:val="00242A75"/>
    <w:rsid w:val="003C70D6"/>
    <w:rsid w:val="0090026F"/>
    <w:rsid w:val="00A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4F413"/>
  <w15:chartTrackingRefBased/>
  <w15:docId w15:val="{DEDAA54A-FBFD-494A-A297-D0CB80BA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A7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A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2021-10-31T21:29:00Z</dcterms:created>
  <dcterms:modified xsi:type="dcterms:W3CDTF">2021-10-31T21:41:00Z</dcterms:modified>
</cp:coreProperties>
</file>